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25F3D" w:rsidRPr="00CA584E" w:rsidRDefault="00CA584E" w:rsidP="00CA584E">
      <w:pPr>
        <w:jc w:val="center"/>
        <w:rPr>
          <w:rFonts w:ascii="Times New Roman" w:hAnsi="Times New Roman" w:cs="Times New Roman"/>
          <w:b/>
          <w:sz w:val="28"/>
          <w:szCs w:val="28"/>
        </w:rPr>
      </w:pPr>
      <w:r w:rsidRPr="00CA584E">
        <w:rPr>
          <w:rFonts w:ascii="Times New Roman" w:hAnsi="Times New Roman" w:cs="Times New Roman"/>
          <w:b/>
          <w:sz w:val="28"/>
          <w:szCs w:val="28"/>
        </w:rPr>
        <w:t>Форма</w:t>
      </w:r>
    </w:p>
    <w:p w:rsidR="00CA584E" w:rsidRPr="00BD5A63" w:rsidRDefault="00CA584E" w:rsidP="00CA584E">
      <w:pPr>
        <w:jc w:val="center"/>
        <w:rPr>
          <w:rFonts w:ascii="Times New Roman" w:hAnsi="Times New Roman" w:cs="Times New Roman"/>
          <w:sz w:val="28"/>
          <w:szCs w:val="28"/>
        </w:rPr>
      </w:pPr>
      <w:r>
        <w:rPr>
          <w:rFonts w:ascii="Times New Roman" w:hAnsi="Times New Roman" w:cs="Times New Roman"/>
          <w:sz w:val="28"/>
          <w:szCs w:val="28"/>
        </w:rPr>
        <w:t>переліку питань для проведення заходів державного нагляду (контролю) у сфері</w:t>
      </w:r>
      <w:r w:rsidR="003D6032" w:rsidRPr="003D6032">
        <w:rPr>
          <w:rFonts w:ascii="Times New Roman" w:hAnsi="Times New Roman" w:cs="Times New Roman"/>
          <w:bCs/>
          <w:sz w:val="28"/>
          <w:szCs w:val="28"/>
        </w:rPr>
        <w:t xml:space="preserve"> </w:t>
      </w:r>
      <w:r w:rsidR="003D6032">
        <w:rPr>
          <w:rFonts w:ascii="Times New Roman" w:hAnsi="Times New Roman" w:cs="Times New Roman"/>
          <w:bCs/>
          <w:sz w:val="28"/>
          <w:szCs w:val="28"/>
        </w:rPr>
        <w:t>дотриманням вимог</w:t>
      </w:r>
      <w:r w:rsidR="00B3595A">
        <w:rPr>
          <w:rFonts w:ascii="Times New Roman" w:hAnsi="Times New Roman" w:cs="Times New Roman"/>
          <w:bCs/>
          <w:sz w:val="28"/>
          <w:szCs w:val="28"/>
        </w:rPr>
        <w:t xml:space="preserve"> законодавства про охор</w:t>
      </w:r>
      <w:r w:rsidR="00BD5A63">
        <w:rPr>
          <w:rFonts w:ascii="Times New Roman" w:hAnsi="Times New Roman" w:cs="Times New Roman"/>
          <w:bCs/>
          <w:sz w:val="28"/>
          <w:szCs w:val="28"/>
        </w:rPr>
        <w:t xml:space="preserve">ону, </w:t>
      </w:r>
      <w:r w:rsidR="00ED1140">
        <w:rPr>
          <w:rFonts w:ascii="Times New Roman" w:hAnsi="Times New Roman" w:cs="Times New Roman"/>
          <w:bCs/>
          <w:sz w:val="28"/>
          <w:szCs w:val="28"/>
        </w:rPr>
        <w:t>утримання зоологічних колекцій, у тому числі диких тварин у неволі</w:t>
      </w:r>
    </w:p>
    <w:tbl>
      <w:tblPr>
        <w:tblW w:w="5201" w:type="pct"/>
        <w:tblInd w:w="-289" w:type="dxa"/>
        <w:tblBorders>
          <w:top w:val="single" w:sz="2" w:space="0" w:color="auto"/>
          <w:left w:val="single" w:sz="2" w:space="0" w:color="auto"/>
          <w:bottom w:val="single" w:sz="2" w:space="0" w:color="auto"/>
          <w:right w:val="single" w:sz="2" w:space="0" w:color="auto"/>
        </w:tblBorders>
        <w:tblLayout w:type="fixed"/>
        <w:tblCellMar>
          <w:left w:w="0" w:type="dxa"/>
          <w:right w:w="0" w:type="dxa"/>
        </w:tblCellMar>
        <w:tblLook w:val="04A0" w:firstRow="1" w:lastRow="0" w:firstColumn="1" w:lastColumn="0" w:noHBand="0" w:noVBand="1"/>
      </w:tblPr>
      <w:tblGrid>
        <w:gridCol w:w="565"/>
        <w:gridCol w:w="3686"/>
        <w:gridCol w:w="1135"/>
        <w:gridCol w:w="1277"/>
        <w:gridCol w:w="929"/>
        <w:gridCol w:w="992"/>
        <w:gridCol w:w="1561"/>
        <w:gridCol w:w="1134"/>
        <w:gridCol w:w="964"/>
        <w:gridCol w:w="2925"/>
        <w:gridCol w:w="568"/>
      </w:tblGrid>
      <w:tr w:rsidR="00CA584E" w:rsidRPr="007020E6" w:rsidTr="00B75D9C">
        <w:tc>
          <w:tcPr>
            <w:tcW w:w="564" w:type="dxa"/>
            <w:vMerge w:val="restart"/>
            <w:tcBorders>
              <w:top w:val="single" w:sz="6" w:space="0" w:color="000000"/>
              <w:left w:val="single" w:sz="4" w:space="0" w:color="auto"/>
              <w:bottom w:val="single" w:sz="6" w:space="0" w:color="000000"/>
              <w:right w:val="single" w:sz="4" w:space="0" w:color="auto"/>
            </w:tcBorders>
            <w:textDirection w:val="btLr"/>
            <w:hideMark/>
          </w:tcPr>
          <w:p w:rsidR="00CA584E" w:rsidRPr="0047704F" w:rsidRDefault="00CA584E" w:rsidP="00CA584E">
            <w:pPr>
              <w:spacing w:after="0" w:line="240" w:lineRule="auto"/>
              <w:ind w:left="113" w:right="113"/>
              <w:jc w:val="center"/>
              <w:textAlignment w:val="baseline"/>
              <w:rPr>
                <w:rFonts w:ascii="Times New Roman" w:eastAsia="Times New Roman" w:hAnsi="Times New Roman" w:cs="Times New Roman"/>
                <w:sz w:val="20"/>
                <w:szCs w:val="20"/>
                <w:lang w:eastAsia="uk-UA"/>
              </w:rPr>
            </w:pPr>
            <w:r w:rsidRPr="0047704F">
              <w:rPr>
                <w:rFonts w:ascii="Times New Roman" w:eastAsia="Times New Roman" w:hAnsi="Times New Roman" w:cs="Times New Roman"/>
                <w:sz w:val="20"/>
                <w:szCs w:val="20"/>
                <w:bdr w:val="none" w:sz="0" w:space="0" w:color="auto" w:frame="1"/>
                <w:lang w:eastAsia="uk-UA"/>
              </w:rPr>
              <w:t>Порядковий номер</w:t>
            </w:r>
          </w:p>
        </w:tc>
        <w:tc>
          <w:tcPr>
            <w:tcW w:w="3686" w:type="dxa"/>
            <w:vMerge w:val="restart"/>
            <w:tcBorders>
              <w:top w:val="single" w:sz="6" w:space="0" w:color="000000"/>
              <w:left w:val="single" w:sz="4" w:space="0" w:color="auto"/>
              <w:bottom w:val="single" w:sz="6" w:space="0" w:color="000000"/>
              <w:right w:val="single" w:sz="6" w:space="0" w:color="000000"/>
            </w:tcBorders>
            <w:hideMark/>
          </w:tcPr>
          <w:p w:rsidR="00CA584E" w:rsidRPr="0047704F" w:rsidRDefault="00CA584E" w:rsidP="00CA584E">
            <w:pPr>
              <w:spacing w:after="0" w:line="240" w:lineRule="auto"/>
              <w:jc w:val="center"/>
              <w:textAlignment w:val="baseline"/>
              <w:rPr>
                <w:rFonts w:ascii="Times New Roman" w:eastAsia="Times New Roman" w:hAnsi="Times New Roman" w:cs="Times New Roman"/>
                <w:sz w:val="20"/>
                <w:szCs w:val="20"/>
                <w:lang w:eastAsia="uk-UA"/>
              </w:rPr>
            </w:pPr>
            <w:r w:rsidRPr="0047704F">
              <w:rPr>
                <w:rFonts w:ascii="Times New Roman" w:eastAsia="Times New Roman" w:hAnsi="Times New Roman" w:cs="Times New Roman"/>
                <w:sz w:val="20"/>
                <w:szCs w:val="20"/>
                <w:bdr w:val="none" w:sz="0" w:space="0" w:color="auto" w:frame="1"/>
                <w:lang w:eastAsia="uk-UA"/>
              </w:rPr>
              <w:t>Вимога законодавства, якої повинні дотримуватися суб’єкти господарювання у відповідній сфері державного нагляду (контролю)</w:t>
            </w:r>
          </w:p>
        </w:tc>
        <w:tc>
          <w:tcPr>
            <w:tcW w:w="1135" w:type="dxa"/>
            <w:vMerge w:val="restart"/>
            <w:tcBorders>
              <w:top w:val="single" w:sz="6" w:space="0" w:color="000000"/>
              <w:left w:val="single" w:sz="6" w:space="0" w:color="000000"/>
              <w:bottom w:val="single" w:sz="6" w:space="0" w:color="000000"/>
              <w:right w:val="single" w:sz="6" w:space="0" w:color="000000"/>
            </w:tcBorders>
            <w:hideMark/>
          </w:tcPr>
          <w:p w:rsidR="00CA584E" w:rsidRPr="0047704F" w:rsidRDefault="00CA584E" w:rsidP="00CA584E">
            <w:pPr>
              <w:spacing w:after="0" w:line="240" w:lineRule="auto"/>
              <w:jc w:val="center"/>
              <w:textAlignment w:val="baseline"/>
              <w:rPr>
                <w:rFonts w:ascii="Times New Roman" w:eastAsia="Times New Roman" w:hAnsi="Times New Roman" w:cs="Times New Roman"/>
                <w:sz w:val="20"/>
                <w:szCs w:val="20"/>
                <w:lang w:eastAsia="uk-UA"/>
              </w:rPr>
            </w:pPr>
            <w:r w:rsidRPr="0047704F">
              <w:rPr>
                <w:rFonts w:ascii="Times New Roman" w:eastAsia="Times New Roman" w:hAnsi="Times New Roman" w:cs="Times New Roman"/>
                <w:sz w:val="20"/>
                <w:szCs w:val="20"/>
                <w:bdr w:val="none" w:sz="0" w:space="0" w:color="auto" w:frame="1"/>
                <w:lang w:eastAsia="uk-UA"/>
              </w:rPr>
              <w:t xml:space="preserve">Посилання на законодавство, в якому міститься вимога (скорочене найменування, номер </w:t>
            </w:r>
            <w:proofErr w:type="spellStart"/>
            <w:r w:rsidRPr="0047704F">
              <w:rPr>
                <w:rFonts w:ascii="Times New Roman" w:eastAsia="Times New Roman" w:hAnsi="Times New Roman" w:cs="Times New Roman"/>
                <w:sz w:val="20"/>
                <w:szCs w:val="20"/>
                <w:bdr w:val="none" w:sz="0" w:space="0" w:color="auto" w:frame="1"/>
                <w:lang w:eastAsia="uk-UA"/>
              </w:rPr>
              <w:t>акта</w:t>
            </w:r>
            <w:proofErr w:type="spellEnd"/>
            <w:r w:rsidRPr="0047704F">
              <w:rPr>
                <w:rFonts w:ascii="Times New Roman" w:eastAsia="Times New Roman" w:hAnsi="Times New Roman" w:cs="Times New Roman"/>
                <w:sz w:val="20"/>
                <w:szCs w:val="20"/>
                <w:bdr w:val="none" w:sz="0" w:space="0" w:color="auto" w:frame="1"/>
                <w:lang w:eastAsia="uk-UA"/>
              </w:rPr>
              <w:t xml:space="preserve"> (документа) та номер статті, її частини, пункту, абзацу)</w:t>
            </w:r>
          </w:p>
        </w:tc>
        <w:tc>
          <w:tcPr>
            <w:tcW w:w="1277" w:type="dxa"/>
            <w:vMerge w:val="restart"/>
            <w:tcBorders>
              <w:top w:val="single" w:sz="6" w:space="0" w:color="000000"/>
              <w:left w:val="single" w:sz="6" w:space="0" w:color="000000"/>
              <w:bottom w:val="single" w:sz="6" w:space="0" w:color="000000"/>
              <w:right w:val="single" w:sz="6" w:space="0" w:color="000000"/>
            </w:tcBorders>
            <w:hideMark/>
          </w:tcPr>
          <w:p w:rsidR="00CA584E" w:rsidRPr="0047704F" w:rsidRDefault="00CA584E" w:rsidP="00CA584E">
            <w:pPr>
              <w:spacing w:after="0" w:line="240" w:lineRule="auto"/>
              <w:jc w:val="center"/>
              <w:textAlignment w:val="baseline"/>
              <w:rPr>
                <w:rFonts w:ascii="Times New Roman" w:eastAsia="Times New Roman" w:hAnsi="Times New Roman" w:cs="Times New Roman"/>
                <w:sz w:val="20"/>
                <w:szCs w:val="20"/>
                <w:lang w:eastAsia="uk-UA"/>
              </w:rPr>
            </w:pPr>
            <w:r w:rsidRPr="0047704F">
              <w:rPr>
                <w:rFonts w:ascii="Times New Roman" w:eastAsia="Times New Roman" w:hAnsi="Times New Roman" w:cs="Times New Roman"/>
                <w:sz w:val="20"/>
                <w:szCs w:val="20"/>
                <w:bdr w:val="none" w:sz="0" w:space="0" w:color="auto" w:frame="1"/>
                <w:lang w:eastAsia="uk-UA"/>
              </w:rPr>
              <w:t>Назва об’єкта, на який спрямована вимога законодавства</w:t>
            </w:r>
          </w:p>
        </w:tc>
        <w:tc>
          <w:tcPr>
            <w:tcW w:w="929" w:type="dxa"/>
            <w:vMerge w:val="restart"/>
            <w:tcBorders>
              <w:top w:val="single" w:sz="6" w:space="0" w:color="000000"/>
              <w:left w:val="single" w:sz="6" w:space="0" w:color="000000"/>
              <w:bottom w:val="single" w:sz="6" w:space="0" w:color="000000"/>
              <w:right w:val="single" w:sz="6" w:space="0" w:color="000000"/>
            </w:tcBorders>
            <w:hideMark/>
          </w:tcPr>
          <w:p w:rsidR="00CA584E" w:rsidRPr="0047704F" w:rsidRDefault="00CA584E" w:rsidP="00CA584E">
            <w:pPr>
              <w:spacing w:after="0" w:line="240" w:lineRule="auto"/>
              <w:jc w:val="center"/>
              <w:textAlignment w:val="baseline"/>
              <w:rPr>
                <w:rFonts w:ascii="Times New Roman" w:eastAsia="Times New Roman" w:hAnsi="Times New Roman" w:cs="Times New Roman"/>
                <w:sz w:val="20"/>
                <w:szCs w:val="20"/>
                <w:lang w:eastAsia="uk-UA"/>
              </w:rPr>
            </w:pPr>
            <w:r w:rsidRPr="0047704F">
              <w:rPr>
                <w:rFonts w:ascii="Times New Roman" w:eastAsia="Times New Roman" w:hAnsi="Times New Roman" w:cs="Times New Roman"/>
                <w:sz w:val="20"/>
                <w:szCs w:val="20"/>
                <w:bdr w:val="none" w:sz="0" w:space="0" w:color="auto" w:frame="1"/>
                <w:lang w:eastAsia="uk-UA"/>
              </w:rPr>
              <w:t>Діяльність, на яку спрямована вимога законодавства (із зазначенням коду згідно з КВЕД)</w:t>
            </w:r>
          </w:p>
        </w:tc>
        <w:tc>
          <w:tcPr>
            <w:tcW w:w="992" w:type="dxa"/>
            <w:vMerge w:val="restart"/>
            <w:tcBorders>
              <w:top w:val="single" w:sz="6" w:space="0" w:color="000000"/>
              <w:left w:val="single" w:sz="6" w:space="0" w:color="000000"/>
              <w:bottom w:val="single" w:sz="6" w:space="0" w:color="000000"/>
              <w:right w:val="single" w:sz="6" w:space="0" w:color="000000"/>
            </w:tcBorders>
            <w:hideMark/>
          </w:tcPr>
          <w:p w:rsidR="00CA584E" w:rsidRPr="0047704F" w:rsidRDefault="00CA584E" w:rsidP="00CA584E">
            <w:pPr>
              <w:spacing w:after="0" w:line="240" w:lineRule="auto"/>
              <w:jc w:val="center"/>
              <w:textAlignment w:val="baseline"/>
              <w:rPr>
                <w:rFonts w:ascii="Times New Roman" w:eastAsia="Times New Roman" w:hAnsi="Times New Roman" w:cs="Times New Roman"/>
                <w:sz w:val="20"/>
                <w:szCs w:val="20"/>
                <w:lang w:eastAsia="uk-UA"/>
              </w:rPr>
            </w:pPr>
            <w:r w:rsidRPr="0047704F">
              <w:rPr>
                <w:rFonts w:ascii="Times New Roman" w:eastAsia="Times New Roman" w:hAnsi="Times New Roman" w:cs="Times New Roman"/>
                <w:sz w:val="20"/>
                <w:szCs w:val="20"/>
                <w:bdr w:val="none" w:sz="0" w:space="0" w:color="auto" w:frame="1"/>
                <w:lang w:eastAsia="uk-UA"/>
              </w:rPr>
              <w:t>Код цілі держав-ного нагляду (контролю)</w:t>
            </w:r>
          </w:p>
        </w:tc>
        <w:tc>
          <w:tcPr>
            <w:tcW w:w="2695" w:type="dxa"/>
            <w:gridSpan w:val="2"/>
            <w:tcBorders>
              <w:top w:val="single" w:sz="6" w:space="0" w:color="000000"/>
              <w:left w:val="single" w:sz="6" w:space="0" w:color="000000"/>
              <w:bottom w:val="single" w:sz="6" w:space="0" w:color="000000"/>
              <w:right w:val="single" w:sz="6" w:space="0" w:color="000000"/>
            </w:tcBorders>
            <w:hideMark/>
          </w:tcPr>
          <w:p w:rsidR="00CA584E" w:rsidRPr="0047704F" w:rsidRDefault="00CA584E" w:rsidP="00CA584E">
            <w:pPr>
              <w:spacing w:after="0" w:line="240" w:lineRule="auto"/>
              <w:jc w:val="center"/>
              <w:textAlignment w:val="baseline"/>
              <w:rPr>
                <w:rFonts w:ascii="Times New Roman" w:eastAsia="Times New Roman" w:hAnsi="Times New Roman" w:cs="Times New Roman"/>
                <w:sz w:val="20"/>
                <w:szCs w:val="20"/>
                <w:lang w:eastAsia="uk-UA"/>
              </w:rPr>
            </w:pPr>
            <w:r w:rsidRPr="0047704F">
              <w:rPr>
                <w:rFonts w:ascii="Times New Roman" w:eastAsia="Times New Roman" w:hAnsi="Times New Roman" w:cs="Times New Roman"/>
                <w:sz w:val="20"/>
                <w:szCs w:val="20"/>
                <w:bdr w:val="none" w:sz="0" w:space="0" w:color="auto" w:frame="1"/>
                <w:lang w:eastAsia="uk-UA"/>
              </w:rPr>
              <w:t>Ризик настання негативних наслідків від провадження господарської діяльності</w:t>
            </w:r>
          </w:p>
        </w:tc>
        <w:tc>
          <w:tcPr>
            <w:tcW w:w="964" w:type="dxa"/>
            <w:tcBorders>
              <w:top w:val="single" w:sz="6" w:space="0" w:color="000000"/>
              <w:left w:val="single" w:sz="6" w:space="0" w:color="000000"/>
              <w:bottom w:val="single" w:sz="6" w:space="0" w:color="000000"/>
              <w:right w:val="single" w:sz="4" w:space="0" w:color="auto"/>
            </w:tcBorders>
            <w:hideMark/>
          </w:tcPr>
          <w:p w:rsidR="00CA584E" w:rsidRPr="0047704F" w:rsidRDefault="00CA584E" w:rsidP="00CA584E">
            <w:pPr>
              <w:spacing w:after="0" w:line="240" w:lineRule="auto"/>
              <w:jc w:val="center"/>
              <w:textAlignment w:val="baseline"/>
              <w:rPr>
                <w:rFonts w:ascii="Times New Roman" w:eastAsia="Times New Roman" w:hAnsi="Times New Roman" w:cs="Times New Roman"/>
                <w:sz w:val="20"/>
                <w:szCs w:val="20"/>
                <w:lang w:eastAsia="uk-UA"/>
              </w:rPr>
            </w:pPr>
            <w:r w:rsidRPr="0047704F">
              <w:rPr>
                <w:rFonts w:ascii="Times New Roman" w:eastAsia="Times New Roman" w:hAnsi="Times New Roman" w:cs="Times New Roman"/>
                <w:sz w:val="20"/>
                <w:szCs w:val="20"/>
                <w:bdr w:val="none" w:sz="0" w:space="0" w:color="auto" w:frame="1"/>
                <w:lang w:eastAsia="uk-UA"/>
              </w:rPr>
              <w:t>Ймовірність настання негативних наслідків (від 1 до 4 балів, де 4 найвищий рівень ймовірності)</w:t>
            </w:r>
          </w:p>
        </w:tc>
        <w:tc>
          <w:tcPr>
            <w:tcW w:w="2925" w:type="dxa"/>
            <w:tcBorders>
              <w:top w:val="single" w:sz="6" w:space="0" w:color="000000"/>
              <w:left w:val="single" w:sz="4" w:space="0" w:color="auto"/>
              <w:bottom w:val="single" w:sz="6" w:space="0" w:color="000000"/>
              <w:right w:val="single" w:sz="6" w:space="0" w:color="000000"/>
            </w:tcBorders>
            <w:hideMark/>
          </w:tcPr>
          <w:p w:rsidR="00CA584E" w:rsidRPr="0047704F" w:rsidRDefault="00CA584E" w:rsidP="00CA584E">
            <w:pPr>
              <w:spacing w:after="0" w:line="240" w:lineRule="auto"/>
              <w:jc w:val="center"/>
              <w:textAlignment w:val="baseline"/>
              <w:rPr>
                <w:rFonts w:ascii="Times New Roman" w:eastAsia="Times New Roman" w:hAnsi="Times New Roman" w:cs="Times New Roman"/>
                <w:sz w:val="20"/>
                <w:szCs w:val="20"/>
                <w:lang w:eastAsia="uk-UA"/>
              </w:rPr>
            </w:pPr>
            <w:r w:rsidRPr="0047704F">
              <w:rPr>
                <w:rFonts w:ascii="Times New Roman" w:eastAsia="Times New Roman" w:hAnsi="Times New Roman" w:cs="Times New Roman"/>
                <w:sz w:val="20"/>
                <w:szCs w:val="20"/>
                <w:bdr w:val="none" w:sz="0" w:space="0" w:color="auto" w:frame="1"/>
                <w:lang w:eastAsia="uk-UA"/>
              </w:rPr>
              <w:t>Питання для перевірки дотримання вимоги законодавства (підлягає включенню до переліку питань щодо проведення заходу державного нагляду (контролю)</w:t>
            </w:r>
          </w:p>
        </w:tc>
        <w:tc>
          <w:tcPr>
            <w:tcW w:w="568" w:type="dxa"/>
            <w:tcBorders>
              <w:top w:val="single" w:sz="6" w:space="0" w:color="000000"/>
              <w:left w:val="single" w:sz="6" w:space="0" w:color="000000"/>
              <w:bottom w:val="single" w:sz="6" w:space="0" w:color="000000"/>
              <w:right w:val="single" w:sz="4" w:space="0" w:color="auto"/>
            </w:tcBorders>
            <w:textDirection w:val="btLr"/>
            <w:hideMark/>
          </w:tcPr>
          <w:p w:rsidR="00CA584E" w:rsidRPr="008A48B2" w:rsidRDefault="00CA584E" w:rsidP="00CA584E">
            <w:pPr>
              <w:spacing w:after="0" w:line="240" w:lineRule="auto"/>
              <w:ind w:left="113" w:right="113"/>
              <w:jc w:val="center"/>
              <w:textAlignment w:val="baseline"/>
              <w:rPr>
                <w:rFonts w:ascii="Times New Roman" w:eastAsia="Times New Roman" w:hAnsi="Times New Roman" w:cs="Times New Roman"/>
                <w:sz w:val="24"/>
                <w:szCs w:val="24"/>
                <w:lang w:eastAsia="uk-UA"/>
              </w:rPr>
            </w:pPr>
            <w:r w:rsidRPr="008A48B2">
              <w:rPr>
                <w:rFonts w:ascii="Times New Roman" w:eastAsia="Times New Roman" w:hAnsi="Times New Roman" w:cs="Times New Roman"/>
                <w:color w:val="000000"/>
                <w:sz w:val="20"/>
                <w:szCs w:val="20"/>
                <w:bdr w:val="none" w:sz="0" w:space="0" w:color="auto" w:frame="1"/>
                <w:lang w:eastAsia="uk-UA"/>
              </w:rPr>
              <w:t>Примітки</w:t>
            </w:r>
          </w:p>
        </w:tc>
      </w:tr>
      <w:tr w:rsidR="00CA584E" w:rsidRPr="008A48B2" w:rsidTr="00B75D9C">
        <w:tc>
          <w:tcPr>
            <w:tcW w:w="564" w:type="dxa"/>
            <w:vMerge/>
            <w:tcBorders>
              <w:top w:val="single" w:sz="6" w:space="0" w:color="000000"/>
              <w:left w:val="single" w:sz="4" w:space="0" w:color="auto"/>
              <w:bottom w:val="single" w:sz="6" w:space="0" w:color="000000"/>
              <w:right w:val="single" w:sz="4" w:space="0" w:color="auto"/>
            </w:tcBorders>
            <w:vAlign w:val="center"/>
            <w:hideMark/>
          </w:tcPr>
          <w:p w:rsidR="00CA584E" w:rsidRPr="0047704F" w:rsidRDefault="00CA584E" w:rsidP="00CA584E">
            <w:pPr>
              <w:spacing w:after="0" w:line="240" w:lineRule="auto"/>
              <w:rPr>
                <w:rFonts w:ascii="Times New Roman" w:eastAsia="Times New Roman" w:hAnsi="Times New Roman" w:cs="Times New Roman"/>
                <w:sz w:val="20"/>
                <w:szCs w:val="20"/>
                <w:lang w:eastAsia="uk-UA"/>
              </w:rPr>
            </w:pPr>
          </w:p>
        </w:tc>
        <w:tc>
          <w:tcPr>
            <w:tcW w:w="3686" w:type="dxa"/>
            <w:vMerge/>
            <w:tcBorders>
              <w:top w:val="single" w:sz="6" w:space="0" w:color="000000"/>
              <w:left w:val="single" w:sz="4" w:space="0" w:color="auto"/>
              <w:bottom w:val="single" w:sz="6" w:space="0" w:color="000000"/>
              <w:right w:val="single" w:sz="6" w:space="0" w:color="000000"/>
            </w:tcBorders>
            <w:vAlign w:val="center"/>
            <w:hideMark/>
          </w:tcPr>
          <w:p w:rsidR="00CA584E" w:rsidRPr="0047704F" w:rsidRDefault="00CA584E" w:rsidP="00CA584E">
            <w:pPr>
              <w:spacing w:after="0" w:line="240" w:lineRule="auto"/>
              <w:rPr>
                <w:rFonts w:ascii="Times New Roman" w:eastAsia="Times New Roman" w:hAnsi="Times New Roman" w:cs="Times New Roman"/>
                <w:sz w:val="20"/>
                <w:szCs w:val="20"/>
                <w:lang w:eastAsia="uk-UA"/>
              </w:rPr>
            </w:pPr>
          </w:p>
        </w:tc>
        <w:tc>
          <w:tcPr>
            <w:tcW w:w="1135" w:type="dxa"/>
            <w:vMerge/>
            <w:tcBorders>
              <w:top w:val="single" w:sz="6" w:space="0" w:color="000000"/>
              <w:left w:val="single" w:sz="6" w:space="0" w:color="000000"/>
              <w:bottom w:val="single" w:sz="6" w:space="0" w:color="000000"/>
              <w:right w:val="single" w:sz="6" w:space="0" w:color="000000"/>
            </w:tcBorders>
            <w:vAlign w:val="center"/>
            <w:hideMark/>
          </w:tcPr>
          <w:p w:rsidR="00CA584E" w:rsidRPr="0047704F" w:rsidRDefault="00CA584E" w:rsidP="00CA584E">
            <w:pPr>
              <w:spacing w:after="0" w:line="240" w:lineRule="auto"/>
              <w:rPr>
                <w:rFonts w:ascii="Times New Roman" w:eastAsia="Times New Roman" w:hAnsi="Times New Roman" w:cs="Times New Roman"/>
                <w:sz w:val="20"/>
                <w:szCs w:val="20"/>
                <w:lang w:eastAsia="uk-UA"/>
              </w:rPr>
            </w:pPr>
          </w:p>
        </w:tc>
        <w:tc>
          <w:tcPr>
            <w:tcW w:w="1277" w:type="dxa"/>
            <w:vMerge/>
            <w:tcBorders>
              <w:top w:val="single" w:sz="6" w:space="0" w:color="000000"/>
              <w:left w:val="single" w:sz="6" w:space="0" w:color="000000"/>
              <w:bottom w:val="single" w:sz="6" w:space="0" w:color="000000"/>
              <w:right w:val="single" w:sz="6" w:space="0" w:color="000000"/>
            </w:tcBorders>
            <w:vAlign w:val="center"/>
            <w:hideMark/>
          </w:tcPr>
          <w:p w:rsidR="00CA584E" w:rsidRPr="0047704F" w:rsidRDefault="00CA584E" w:rsidP="00CA584E">
            <w:pPr>
              <w:spacing w:after="0" w:line="240" w:lineRule="auto"/>
              <w:rPr>
                <w:rFonts w:ascii="Times New Roman" w:eastAsia="Times New Roman" w:hAnsi="Times New Roman" w:cs="Times New Roman"/>
                <w:sz w:val="20"/>
                <w:szCs w:val="20"/>
                <w:lang w:eastAsia="uk-UA"/>
              </w:rPr>
            </w:pPr>
          </w:p>
        </w:tc>
        <w:tc>
          <w:tcPr>
            <w:tcW w:w="929" w:type="dxa"/>
            <w:vMerge/>
            <w:tcBorders>
              <w:top w:val="single" w:sz="6" w:space="0" w:color="000000"/>
              <w:left w:val="single" w:sz="6" w:space="0" w:color="000000"/>
              <w:bottom w:val="single" w:sz="6" w:space="0" w:color="000000"/>
              <w:right w:val="single" w:sz="6" w:space="0" w:color="000000"/>
            </w:tcBorders>
            <w:vAlign w:val="center"/>
            <w:hideMark/>
          </w:tcPr>
          <w:p w:rsidR="00CA584E" w:rsidRPr="0047704F" w:rsidRDefault="00CA584E" w:rsidP="00CA584E">
            <w:pPr>
              <w:spacing w:after="0" w:line="240" w:lineRule="auto"/>
              <w:rPr>
                <w:rFonts w:ascii="Times New Roman" w:eastAsia="Times New Roman" w:hAnsi="Times New Roman" w:cs="Times New Roman"/>
                <w:sz w:val="20"/>
                <w:szCs w:val="20"/>
                <w:lang w:eastAsia="uk-UA"/>
              </w:rPr>
            </w:pPr>
          </w:p>
        </w:tc>
        <w:tc>
          <w:tcPr>
            <w:tcW w:w="992" w:type="dxa"/>
            <w:vMerge/>
            <w:tcBorders>
              <w:top w:val="single" w:sz="6" w:space="0" w:color="000000"/>
              <w:left w:val="single" w:sz="6" w:space="0" w:color="000000"/>
              <w:bottom w:val="single" w:sz="6" w:space="0" w:color="000000"/>
              <w:right w:val="single" w:sz="6" w:space="0" w:color="000000"/>
            </w:tcBorders>
            <w:vAlign w:val="center"/>
            <w:hideMark/>
          </w:tcPr>
          <w:p w:rsidR="00CA584E" w:rsidRPr="0047704F" w:rsidRDefault="00CA584E" w:rsidP="00CA584E">
            <w:pPr>
              <w:spacing w:after="0" w:line="240" w:lineRule="auto"/>
              <w:rPr>
                <w:rFonts w:ascii="Times New Roman" w:eastAsia="Times New Roman" w:hAnsi="Times New Roman" w:cs="Times New Roman"/>
                <w:sz w:val="20"/>
                <w:szCs w:val="20"/>
                <w:lang w:eastAsia="uk-UA"/>
              </w:rPr>
            </w:pPr>
          </w:p>
        </w:tc>
        <w:tc>
          <w:tcPr>
            <w:tcW w:w="1561" w:type="dxa"/>
            <w:tcBorders>
              <w:top w:val="single" w:sz="6" w:space="0" w:color="000000"/>
              <w:left w:val="single" w:sz="6" w:space="0" w:color="000000"/>
              <w:bottom w:val="single" w:sz="6" w:space="0" w:color="000000"/>
              <w:right w:val="single" w:sz="6" w:space="0" w:color="000000"/>
            </w:tcBorders>
            <w:hideMark/>
          </w:tcPr>
          <w:p w:rsidR="00CA584E" w:rsidRPr="0047704F" w:rsidRDefault="00CA584E" w:rsidP="00CA584E">
            <w:pPr>
              <w:spacing w:after="0" w:line="240" w:lineRule="auto"/>
              <w:jc w:val="center"/>
              <w:textAlignment w:val="baseline"/>
              <w:rPr>
                <w:rFonts w:ascii="Times New Roman" w:eastAsia="Times New Roman" w:hAnsi="Times New Roman" w:cs="Times New Roman"/>
                <w:sz w:val="20"/>
                <w:szCs w:val="20"/>
                <w:lang w:eastAsia="uk-UA"/>
              </w:rPr>
            </w:pPr>
            <w:r w:rsidRPr="0047704F">
              <w:rPr>
                <w:rFonts w:ascii="Times New Roman" w:eastAsia="Times New Roman" w:hAnsi="Times New Roman" w:cs="Times New Roman"/>
                <w:sz w:val="20"/>
                <w:szCs w:val="20"/>
                <w:bdr w:val="none" w:sz="0" w:space="0" w:color="auto" w:frame="1"/>
                <w:lang w:eastAsia="uk-UA"/>
              </w:rPr>
              <w:t>небезпечна подія, що призводить до настання негативних наслідків</w:t>
            </w:r>
          </w:p>
        </w:tc>
        <w:tc>
          <w:tcPr>
            <w:tcW w:w="1134" w:type="dxa"/>
            <w:tcBorders>
              <w:top w:val="single" w:sz="6" w:space="0" w:color="000000"/>
              <w:left w:val="single" w:sz="6" w:space="0" w:color="000000"/>
              <w:bottom w:val="single" w:sz="6" w:space="0" w:color="000000"/>
              <w:right w:val="single" w:sz="6" w:space="0" w:color="000000"/>
            </w:tcBorders>
            <w:hideMark/>
          </w:tcPr>
          <w:p w:rsidR="00CA584E" w:rsidRPr="0047704F" w:rsidRDefault="00CA584E" w:rsidP="00CA584E">
            <w:pPr>
              <w:spacing w:after="0" w:line="240" w:lineRule="auto"/>
              <w:jc w:val="center"/>
              <w:textAlignment w:val="baseline"/>
              <w:rPr>
                <w:rFonts w:ascii="Times New Roman" w:eastAsia="Times New Roman" w:hAnsi="Times New Roman" w:cs="Times New Roman"/>
                <w:sz w:val="20"/>
                <w:szCs w:val="20"/>
                <w:lang w:eastAsia="uk-UA"/>
              </w:rPr>
            </w:pPr>
            <w:r w:rsidRPr="0047704F">
              <w:rPr>
                <w:rFonts w:ascii="Times New Roman" w:eastAsia="Times New Roman" w:hAnsi="Times New Roman" w:cs="Times New Roman"/>
                <w:sz w:val="20"/>
                <w:szCs w:val="20"/>
                <w:bdr w:val="none" w:sz="0" w:space="0" w:color="auto" w:frame="1"/>
                <w:lang w:eastAsia="uk-UA"/>
              </w:rPr>
              <w:t>негативний наслідок</w:t>
            </w:r>
          </w:p>
        </w:tc>
        <w:tc>
          <w:tcPr>
            <w:tcW w:w="964" w:type="dxa"/>
            <w:tcBorders>
              <w:top w:val="single" w:sz="6" w:space="0" w:color="000000"/>
              <w:left w:val="single" w:sz="6" w:space="0" w:color="000000"/>
              <w:bottom w:val="single" w:sz="6" w:space="0" w:color="000000"/>
              <w:right w:val="single" w:sz="4" w:space="0" w:color="auto"/>
            </w:tcBorders>
            <w:vAlign w:val="center"/>
            <w:hideMark/>
          </w:tcPr>
          <w:p w:rsidR="00CA584E" w:rsidRPr="0047704F" w:rsidRDefault="00CA584E" w:rsidP="00CA584E">
            <w:pPr>
              <w:spacing w:after="0" w:line="240" w:lineRule="auto"/>
              <w:rPr>
                <w:rFonts w:ascii="Times New Roman" w:eastAsia="Times New Roman" w:hAnsi="Times New Roman" w:cs="Times New Roman"/>
                <w:sz w:val="20"/>
                <w:szCs w:val="20"/>
                <w:lang w:eastAsia="uk-UA"/>
              </w:rPr>
            </w:pPr>
          </w:p>
        </w:tc>
        <w:tc>
          <w:tcPr>
            <w:tcW w:w="2925" w:type="dxa"/>
            <w:tcBorders>
              <w:top w:val="single" w:sz="6" w:space="0" w:color="000000"/>
              <w:left w:val="single" w:sz="4" w:space="0" w:color="auto"/>
              <w:bottom w:val="single" w:sz="6" w:space="0" w:color="000000"/>
              <w:right w:val="single" w:sz="6" w:space="0" w:color="000000"/>
            </w:tcBorders>
            <w:vAlign w:val="center"/>
            <w:hideMark/>
          </w:tcPr>
          <w:p w:rsidR="00CA584E" w:rsidRPr="0047704F" w:rsidRDefault="00CA584E" w:rsidP="00CA584E">
            <w:pPr>
              <w:spacing w:after="0" w:line="240" w:lineRule="auto"/>
              <w:rPr>
                <w:rFonts w:ascii="Times New Roman" w:eastAsia="Times New Roman" w:hAnsi="Times New Roman" w:cs="Times New Roman"/>
                <w:sz w:val="20"/>
                <w:szCs w:val="20"/>
                <w:lang w:eastAsia="uk-UA"/>
              </w:rPr>
            </w:pPr>
          </w:p>
        </w:tc>
        <w:tc>
          <w:tcPr>
            <w:tcW w:w="568" w:type="dxa"/>
            <w:tcBorders>
              <w:top w:val="single" w:sz="6" w:space="0" w:color="000000"/>
              <w:left w:val="single" w:sz="6" w:space="0" w:color="000000"/>
              <w:bottom w:val="single" w:sz="6" w:space="0" w:color="000000"/>
              <w:right w:val="single" w:sz="4" w:space="0" w:color="auto"/>
            </w:tcBorders>
            <w:vAlign w:val="center"/>
            <w:hideMark/>
          </w:tcPr>
          <w:p w:rsidR="00CA584E" w:rsidRPr="008A48B2" w:rsidRDefault="00CA584E" w:rsidP="00CA584E">
            <w:pPr>
              <w:spacing w:after="0" w:line="240" w:lineRule="auto"/>
              <w:rPr>
                <w:rFonts w:ascii="Times New Roman" w:eastAsia="Times New Roman" w:hAnsi="Times New Roman" w:cs="Times New Roman"/>
                <w:sz w:val="24"/>
                <w:szCs w:val="24"/>
                <w:lang w:eastAsia="uk-UA"/>
              </w:rPr>
            </w:pPr>
          </w:p>
        </w:tc>
      </w:tr>
      <w:tr w:rsidR="00CA584E" w:rsidRPr="00F367FD" w:rsidTr="00B75D9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firstRow="0" w:lastRow="0" w:firstColumn="0" w:lastColumn="0" w:noHBand="0" w:noVBand="0"/>
        </w:tblPrEx>
        <w:trPr>
          <w:trHeight w:val="1728"/>
        </w:trPr>
        <w:tc>
          <w:tcPr>
            <w:tcW w:w="564" w:type="dxa"/>
          </w:tcPr>
          <w:p w:rsidR="00CA584E" w:rsidRPr="00F367FD" w:rsidRDefault="00CA584E" w:rsidP="00CA584E">
            <w:pPr>
              <w:spacing w:after="0" w:line="240" w:lineRule="auto"/>
              <w:jc w:val="center"/>
              <w:rPr>
                <w:rFonts w:ascii="Times New Roman" w:eastAsia="Times New Roman" w:hAnsi="Times New Roman" w:cs="Times New Roman"/>
                <w:bdr w:val="none" w:sz="0" w:space="0" w:color="auto" w:frame="1"/>
                <w:lang w:eastAsia="uk-UA"/>
              </w:rPr>
            </w:pPr>
            <w:bookmarkStart w:id="0" w:name="n96"/>
            <w:bookmarkEnd w:id="0"/>
            <w:r w:rsidRPr="00F367FD">
              <w:rPr>
                <w:rFonts w:ascii="Times New Roman" w:eastAsia="Times New Roman" w:hAnsi="Times New Roman" w:cs="Times New Roman"/>
                <w:bdr w:val="none" w:sz="0" w:space="0" w:color="auto" w:frame="1"/>
                <w:lang w:eastAsia="uk-UA"/>
              </w:rPr>
              <w:t>1</w:t>
            </w:r>
          </w:p>
        </w:tc>
        <w:tc>
          <w:tcPr>
            <w:tcW w:w="3686" w:type="dxa"/>
          </w:tcPr>
          <w:p w:rsidR="00CA584E" w:rsidRPr="00014C6E" w:rsidRDefault="00014C6E" w:rsidP="00CA584E">
            <w:pPr>
              <w:spacing w:after="0"/>
              <w:rPr>
                <w:rFonts w:ascii="Times New Roman" w:hAnsi="Times New Roman" w:cs="Times New Roman"/>
                <w:b/>
              </w:rPr>
            </w:pPr>
            <w:r w:rsidRPr="00014C6E">
              <w:rPr>
                <w:rFonts w:ascii="Times New Roman" w:hAnsi="Times New Roman" w:cs="Times New Roman"/>
                <w:color w:val="000000"/>
                <w:shd w:val="clear" w:color="auto" w:fill="FFFFFF"/>
              </w:rPr>
              <w:t>Утримання диких тварин у неволі допускається за наявності дозволу, що видається центральним органом виконавчої влади, що реалізує державну політику у сфері охорони навколишнього природного середовища.</w:t>
            </w:r>
          </w:p>
        </w:tc>
        <w:tc>
          <w:tcPr>
            <w:tcW w:w="1135" w:type="dxa"/>
          </w:tcPr>
          <w:p w:rsidR="001E7C98" w:rsidRDefault="001E7C98" w:rsidP="001E7C98">
            <w:pPr>
              <w:spacing w:after="0" w:line="240" w:lineRule="auto"/>
              <w:rPr>
                <w:rFonts w:ascii="Times New Roman" w:hAnsi="Times New Roman" w:cs="Times New Roman"/>
              </w:rPr>
            </w:pPr>
            <w:r>
              <w:rPr>
                <w:rFonts w:ascii="Times New Roman" w:hAnsi="Times New Roman" w:cs="Times New Roman"/>
              </w:rPr>
              <w:t>Частина третя</w:t>
            </w:r>
          </w:p>
          <w:p w:rsidR="00CA584E" w:rsidRPr="00F367FD" w:rsidRDefault="00584A38" w:rsidP="001E7C98">
            <w:pPr>
              <w:spacing w:after="0" w:line="240" w:lineRule="auto"/>
              <w:rPr>
                <w:rFonts w:ascii="Times New Roman" w:hAnsi="Times New Roman" w:cs="Times New Roman"/>
                <w:b/>
              </w:rPr>
            </w:pPr>
            <w:hyperlink r:id="rId5" w:tgtFrame="_top" w:history="1">
              <w:r w:rsidR="006E421A" w:rsidRPr="00F367FD">
                <w:rPr>
                  <w:rFonts w:ascii="Times New Roman" w:hAnsi="Times New Roman" w:cs="Times New Roman"/>
                </w:rPr>
                <w:t>статті 8 ЗУ № 3447</w:t>
              </w:r>
            </w:hyperlink>
          </w:p>
        </w:tc>
        <w:tc>
          <w:tcPr>
            <w:tcW w:w="1277" w:type="dxa"/>
          </w:tcPr>
          <w:p w:rsidR="00CA584E" w:rsidRPr="00FC1F5F" w:rsidRDefault="00466A71" w:rsidP="00A06172">
            <w:pPr>
              <w:rPr>
                <w:rFonts w:ascii="Times New Roman" w:eastAsia="Times New Roman" w:hAnsi="Times New Roman" w:cs="Times New Roman"/>
                <w:lang w:eastAsia="uk-UA"/>
              </w:rPr>
            </w:pPr>
            <w:r w:rsidRPr="00FC1F5F">
              <w:rPr>
                <w:rFonts w:ascii="Times New Roman" w:eastAsia="Times New Roman" w:hAnsi="Times New Roman" w:cs="Times New Roman"/>
                <w:lang w:eastAsia="uk-UA"/>
              </w:rPr>
              <w:t xml:space="preserve">Усі </w:t>
            </w:r>
            <w:r w:rsidR="004F1233" w:rsidRPr="00FC1F5F">
              <w:rPr>
                <w:rFonts w:ascii="Times New Roman" w:eastAsia="Times New Roman" w:hAnsi="Times New Roman" w:cs="Times New Roman"/>
                <w:lang w:eastAsia="uk-UA"/>
              </w:rPr>
              <w:t>суб’єкти</w:t>
            </w:r>
            <w:r w:rsidRPr="00FC1F5F">
              <w:rPr>
                <w:rFonts w:ascii="Times New Roman" w:eastAsia="Times New Roman" w:hAnsi="Times New Roman" w:cs="Times New Roman"/>
                <w:lang w:eastAsia="uk-UA"/>
              </w:rPr>
              <w:t xml:space="preserve">, які утримують зоологічні колекції, у тому числі диких </w:t>
            </w:r>
            <w:r w:rsidR="004F1233" w:rsidRPr="00FC1F5F">
              <w:rPr>
                <w:rFonts w:ascii="Times New Roman" w:eastAsia="Times New Roman" w:hAnsi="Times New Roman" w:cs="Times New Roman"/>
                <w:lang w:eastAsia="uk-UA"/>
              </w:rPr>
              <w:t>тварин у неволі</w:t>
            </w:r>
          </w:p>
        </w:tc>
        <w:tc>
          <w:tcPr>
            <w:tcW w:w="929" w:type="dxa"/>
          </w:tcPr>
          <w:p w:rsidR="00CA584E" w:rsidRPr="00970CE9" w:rsidRDefault="00083F38" w:rsidP="00CA584E">
            <w:pPr>
              <w:spacing w:after="0" w:line="240" w:lineRule="auto"/>
              <w:rPr>
                <w:rFonts w:ascii="Times New Roman" w:eastAsia="Times New Roman" w:hAnsi="Times New Roman" w:cs="Times New Roman"/>
                <w:bdr w:val="none" w:sz="0" w:space="0" w:color="auto" w:frame="1"/>
                <w:lang w:eastAsia="uk-UA"/>
              </w:rPr>
            </w:pPr>
            <w:r>
              <w:rPr>
                <w:rFonts w:ascii="Times New Roman" w:eastAsia="Times New Roman" w:hAnsi="Times New Roman" w:cs="Times New Roman"/>
                <w:bdr w:val="none" w:sz="0" w:space="0" w:color="auto" w:frame="1"/>
                <w:lang w:eastAsia="uk-UA"/>
              </w:rPr>
              <w:t>91.04- Функціонування ботанічних садів, зоопарків і природних заповідників</w:t>
            </w:r>
          </w:p>
        </w:tc>
        <w:tc>
          <w:tcPr>
            <w:tcW w:w="992" w:type="dxa"/>
          </w:tcPr>
          <w:p w:rsidR="00CA584E" w:rsidRPr="008C4BF4" w:rsidRDefault="008C4BF4" w:rsidP="00CA584E">
            <w:pPr>
              <w:spacing w:after="0" w:line="240" w:lineRule="auto"/>
              <w:rPr>
                <w:rFonts w:ascii="Times New Roman" w:eastAsia="Times New Roman" w:hAnsi="Times New Roman" w:cs="Times New Roman"/>
                <w:bdr w:val="none" w:sz="0" w:space="0" w:color="auto" w:frame="1"/>
                <w:lang w:eastAsia="uk-UA"/>
              </w:rPr>
            </w:pPr>
            <w:r w:rsidRPr="008C4BF4">
              <w:rPr>
                <w:rFonts w:ascii="Times New Roman" w:eastAsia="Times New Roman" w:hAnsi="Times New Roman" w:cs="Times New Roman"/>
                <w:bdr w:val="none" w:sz="0" w:space="0" w:color="auto" w:frame="1"/>
                <w:lang w:eastAsia="uk-UA"/>
              </w:rPr>
              <w:t>04</w:t>
            </w:r>
          </w:p>
        </w:tc>
        <w:tc>
          <w:tcPr>
            <w:tcW w:w="1561" w:type="dxa"/>
          </w:tcPr>
          <w:p w:rsidR="00CA584E" w:rsidRPr="00F367FD" w:rsidRDefault="00D74E54" w:rsidP="00CA584E">
            <w:pPr>
              <w:spacing w:after="0" w:line="240" w:lineRule="auto"/>
              <w:ind w:left="-108" w:right="-108"/>
              <w:rPr>
                <w:rFonts w:ascii="Times New Roman" w:eastAsia="Times New Roman" w:hAnsi="Times New Roman" w:cs="Times New Roman"/>
                <w:bdr w:val="none" w:sz="0" w:space="0" w:color="auto" w:frame="1"/>
                <w:lang w:eastAsia="uk-UA"/>
              </w:rPr>
            </w:pPr>
            <w:r w:rsidRPr="00F367FD">
              <w:rPr>
                <w:rFonts w:ascii="Times New Roman" w:eastAsia="Times New Roman" w:hAnsi="Times New Roman" w:cs="Times New Roman"/>
                <w:bdr w:val="none" w:sz="0" w:space="0" w:color="auto" w:frame="1"/>
                <w:lang w:eastAsia="uk-UA"/>
              </w:rPr>
              <w:t>Не дотримання умов утримання диких тва</w:t>
            </w:r>
            <w:r w:rsidR="00BC0602" w:rsidRPr="00F367FD">
              <w:rPr>
                <w:rFonts w:ascii="Times New Roman" w:eastAsia="Times New Roman" w:hAnsi="Times New Roman" w:cs="Times New Roman"/>
                <w:bdr w:val="none" w:sz="0" w:space="0" w:color="auto" w:frame="1"/>
                <w:lang w:eastAsia="uk-UA"/>
              </w:rPr>
              <w:t xml:space="preserve">рин, занесених до Червоної книги України в неволі або </w:t>
            </w:r>
            <w:r w:rsidR="00E539A4" w:rsidRPr="00F367FD">
              <w:rPr>
                <w:rFonts w:ascii="Times New Roman" w:eastAsia="Times New Roman" w:hAnsi="Times New Roman" w:cs="Times New Roman"/>
                <w:bdr w:val="none" w:sz="0" w:space="0" w:color="auto" w:frame="1"/>
                <w:lang w:eastAsia="uk-UA"/>
              </w:rPr>
              <w:t xml:space="preserve">напіввільних умовах або </w:t>
            </w:r>
            <w:r w:rsidR="00916ED1" w:rsidRPr="00F367FD">
              <w:rPr>
                <w:rFonts w:ascii="Times New Roman" w:eastAsia="Times New Roman" w:hAnsi="Times New Roman" w:cs="Times New Roman"/>
                <w:bdr w:val="none" w:sz="0" w:space="0" w:color="auto" w:frame="1"/>
                <w:lang w:eastAsia="uk-UA"/>
              </w:rPr>
              <w:t>використання</w:t>
            </w:r>
            <w:r w:rsidR="00E539A4" w:rsidRPr="00F367FD">
              <w:rPr>
                <w:rFonts w:ascii="Times New Roman" w:eastAsia="Times New Roman" w:hAnsi="Times New Roman" w:cs="Times New Roman"/>
                <w:bdr w:val="none" w:sz="0" w:space="0" w:color="auto" w:frame="1"/>
                <w:lang w:eastAsia="uk-UA"/>
              </w:rPr>
              <w:t xml:space="preserve"> диких тварин у видовищних заходах </w:t>
            </w:r>
          </w:p>
        </w:tc>
        <w:tc>
          <w:tcPr>
            <w:tcW w:w="1134" w:type="dxa"/>
          </w:tcPr>
          <w:p w:rsidR="00CA584E" w:rsidRPr="00F367FD" w:rsidRDefault="00B220C1" w:rsidP="00CA584E">
            <w:pPr>
              <w:spacing w:after="0" w:line="240" w:lineRule="auto"/>
              <w:ind w:left="-108" w:right="-108"/>
              <w:rPr>
                <w:rFonts w:ascii="Times New Roman" w:eastAsia="Times New Roman" w:hAnsi="Times New Roman" w:cs="Times New Roman"/>
                <w:bdr w:val="none" w:sz="0" w:space="0" w:color="auto" w:frame="1"/>
                <w:lang w:eastAsia="uk-UA"/>
              </w:rPr>
            </w:pPr>
            <w:r w:rsidRPr="00F367FD">
              <w:rPr>
                <w:rFonts w:ascii="Times New Roman" w:eastAsia="Times New Roman" w:hAnsi="Times New Roman" w:cs="Times New Roman"/>
                <w:bdr w:val="none" w:sz="0" w:space="0" w:color="auto" w:frame="1"/>
                <w:lang w:eastAsia="uk-UA"/>
              </w:rPr>
              <w:t xml:space="preserve">Незаконне використання </w:t>
            </w:r>
            <w:r w:rsidR="00E94F8F" w:rsidRPr="00F367FD">
              <w:rPr>
                <w:rFonts w:ascii="Times New Roman" w:eastAsia="Times New Roman" w:hAnsi="Times New Roman" w:cs="Times New Roman"/>
                <w:bdr w:val="none" w:sz="0" w:space="0" w:color="auto" w:frame="1"/>
                <w:lang w:eastAsia="uk-UA"/>
              </w:rPr>
              <w:t>об’єктів</w:t>
            </w:r>
            <w:r w:rsidRPr="00F367FD">
              <w:rPr>
                <w:rFonts w:ascii="Times New Roman" w:eastAsia="Times New Roman" w:hAnsi="Times New Roman" w:cs="Times New Roman"/>
                <w:bdr w:val="none" w:sz="0" w:space="0" w:color="auto" w:frame="1"/>
                <w:lang w:eastAsia="uk-UA"/>
              </w:rPr>
              <w:t xml:space="preserve"> тваринного світу</w:t>
            </w:r>
          </w:p>
        </w:tc>
        <w:tc>
          <w:tcPr>
            <w:tcW w:w="964" w:type="dxa"/>
          </w:tcPr>
          <w:p w:rsidR="00CA584E" w:rsidRPr="008C4BF4" w:rsidRDefault="00456F1D" w:rsidP="00CA584E">
            <w:pPr>
              <w:spacing w:after="0" w:line="240" w:lineRule="auto"/>
              <w:jc w:val="center"/>
              <w:rPr>
                <w:rFonts w:ascii="Times New Roman" w:eastAsia="Times New Roman" w:hAnsi="Times New Roman" w:cs="Times New Roman"/>
                <w:bdr w:val="none" w:sz="0" w:space="0" w:color="auto" w:frame="1"/>
                <w:lang w:eastAsia="uk-UA"/>
              </w:rPr>
            </w:pPr>
            <w:r w:rsidRPr="008C4BF4">
              <w:rPr>
                <w:rFonts w:ascii="Times New Roman" w:eastAsia="Times New Roman" w:hAnsi="Times New Roman" w:cs="Times New Roman"/>
                <w:bdr w:val="none" w:sz="0" w:space="0" w:color="auto" w:frame="1"/>
                <w:lang w:eastAsia="uk-UA"/>
              </w:rPr>
              <w:t>4</w:t>
            </w:r>
          </w:p>
        </w:tc>
        <w:tc>
          <w:tcPr>
            <w:tcW w:w="2925" w:type="dxa"/>
          </w:tcPr>
          <w:p w:rsidR="00CA584E" w:rsidRPr="008C4BF4" w:rsidRDefault="00277FC9" w:rsidP="00CA584E">
            <w:pPr>
              <w:spacing w:after="0" w:line="240" w:lineRule="auto"/>
              <w:rPr>
                <w:rFonts w:ascii="Times New Roman" w:eastAsia="Times New Roman" w:hAnsi="Times New Roman" w:cs="Times New Roman"/>
                <w:bdr w:val="none" w:sz="0" w:space="0" w:color="auto" w:frame="1"/>
                <w:lang w:eastAsia="uk-UA"/>
              </w:rPr>
            </w:pPr>
            <w:r w:rsidRPr="008C4BF4">
              <w:rPr>
                <w:rFonts w:ascii="Times New Roman" w:hAnsi="Times New Roman" w:cs="Times New Roman"/>
              </w:rPr>
              <w:t>Утримання диких тварин у неволі здійснюється на підставі дозволу, виданого центральним органом виконавчої влади, що реалізує державну політику у сфері охорони навколишнього</w:t>
            </w:r>
            <w:r w:rsidR="00BF630F" w:rsidRPr="008C4BF4">
              <w:rPr>
                <w:rFonts w:ascii="Times New Roman" w:hAnsi="Times New Roman" w:cs="Times New Roman"/>
              </w:rPr>
              <w:t xml:space="preserve"> природного середовища</w:t>
            </w:r>
          </w:p>
        </w:tc>
        <w:tc>
          <w:tcPr>
            <w:tcW w:w="568" w:type="dxa"/>
            <w:vMerge w:val="restart"/>
          </w:tcPr>
          <w:p w:rsidR="00CA584E" w:rsidRPr="00F367FD" w:rsidRDefault="00CA584E" w:rsidP="00CA584E">
            <w:pPr>
              <w:spacing w:after="0" w:line="240" w:lineRule="auto"/>
              <w:jc w:val="center"/>
              <w:rPr>
                <w:rFonts w:ascii="Times New Roman" w:eastAsia="Times New Roman" w:hAnsi="Times New Roman" w:cs="Times New Roman"/>
                <w:color w:val="FF0000"/>
                <w:bdr w:val="none" w:sz="0" w:space="0" w:color="auto" w:frame="1"/>
                <w:lang w:eastAsia="uk-UA"/>
              </w:rPr>
            </w:pPr>
          </w:p>
        </w:tc>
      </w:tr>
      <w:tr w:rsidR="0034747C" w:rsidRPr="00F367FD" w:rsidTr="00B75D9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firstRow="0" w:lastRow="0" w:firstColumn="0" w:lastColumn="0" w:noHBand="0" w:noVBand="0"/>
        </w:tblPrEx>
        <w:trPr>
          <w:trHeight w:val="1728"/>
        </w:trPr>
        <w:tc>
          <w:tcPr>
            <w:tcW w:w="564" w:type="dxa"/>
          </w:tcPr>
          <w:p w:rsidR="0034747C" w:rsidRPr="00F367FD" w:rsidRDefault="0034747C" w:rsidP="0034747C">
            <w:pPr>
              <w:spacing w:after="0" w:line="240" w:lineRule="auto"/>
              <w:jc w:val="center"/>
              <w:rPr>
                <w:rFonts w:ascii="Times New Roman" w:eastAsia="Times New Roman" w:hAnsi="Times New Roman" w:cs="Times New Roman"/>
                <w:bdr w:val="none" w:sz="0" w:space="0" w:color="auto" w:frame="1"/>
                <w:lang w:eastAsia="uk-UA"/>
              </w:rPr>
            </w:pPr>
            <w:r w:rsidRPr="00F367FD">
              <w:rPr>
                <w:rFonts w:ascii="Times New Roman" w:eastAsia="Times New Roman" w:hAnsi="Times New Roman" w:cs="Times New Roman"/>
                <w:bdr w:val="none" w:sz="0" w:space="0" w:color="auto" w:frame="1"/>
                <w:lang w:val="en-US" w:eastAsia="uk-UA"/>
              </w:rPr>
              <w:t>2</w:t>
            </w:r>
          </w:p>
        </w:tc>
        <w:tc>
          <w:tcPr>
            <w:tcW w:w="3686" w:type="dxa"/>
          </w:tcPr>
          <w:p w:rsidR="0034747C" w:rsidRPr="00EA3986" w:rsidRDefault="00EA3986" w:rsidP="0034747C">
            <w:pPr>
              <w:spacing w:after="0" w:line="290" w:lineRule="atLeast"/>
              <w:jc w:val="both"/>
              <w:rPr>
                <w:rFonts w:ascii="Times New Roman" w:hAnsi="Times New Roman" w:cs="Times New Roman"/>
              </w:rPr>
            </w:pPr>
            <w:r w:rsidRPr="00EA3986">
              <w:rPr>
                <w:rFonts w:ascii="Times New Roman" w:hAnsi="Times New Roman" w:cs="Times New Roman"/>
                <w:color w:val="000000"/>
                <w:shd w:val="clear" w:color="auto" w:fill="FFFFFF"/>
              </w:rPr>
              <w:t xml:space="preserve">Законність набуття у приватну власність об'єктів тваринного світу (крім добутих у порядку загального використання) повинна бути підтверджена відповідними документами, що засвідчують законність вилучення цих об'єктів з </w:t>
            </w:r>
            <w:r w:rsidRPr="00EA3986">
              <w:rPr>
                <w:rFonts w:ascii="Times New Roman" w:hAnsi="Times New Roman" w:cs="Times New Roman"/>
                <w:color w:val="000000"/>
                <w:shd w:val="clear" w:color="auto" w:fill="FFFFFF"/>
              </w:rPr>
              <w:lastRenderedPageBreak/>
              <w:t>природного середовища, ввезення в Україну з інших країн, факту купівлі, обміну, отримання у спадок тощо, які видаються в установленому законодавством порядку.</w:t>
            </w:r>
          </w:p>
        </w:tc>
        <w:tc>
          <w:tcPr>
            <w:tcW w:w="1135" w:type="dxa"/>
          </w:tcPr>
          <w:p w:rsidR="0034747C" w:rsidRPr="00F367FD" w:rsidRDefault="00B75D9C" w:rsidP="0034747C">
            <w:pPr>
              <w:rPr>
                <w:rFonts w:ascii="Times New Roman" w:hAnsi="Times New Roman" w:cs="Times New Roman"/>
              </w:rPr>
            </w:pPr>
            <w:r>
              <w:rPr>
                <w:rFonts w:ascii="Times New Roman" w:hAnsi="Times New Roman" w:cs="Times New Roman"/>
              </w:rPr>
              <w:lastRenderedPageBreak/>
              <w:t xml:space="preserve">Частина друга </w:t>
            </w:r>
            <w:hyperlink r:id="rId6" w:tgtFrame="_top" w:history="1">
              <w:r w:rsidR="0034747C" w:rsidRPr="00F367FD">
                <w:rPr>
                  <w:rFonts w:ascii="Times New Roman" w:hAnsi="Times New Roman" w:cs="Times New Roman"/>
                </w:rPr>
                <w:t xml:space="preserve">статті 7 ЗУ </w:t>
              </w:r>
              <w:r>
                <w:rPr>
                  <w:rFonts w:ascii="Times New Roman" w:hAnsi="Times New Roman" w:cs="Times New Roman"/>
                </w:rPr>
                <w:br/>
              </w:r>
              <w:r w:rsidR="0034747C" w:rsidRPr="00F367FD">
                <w:rPr>
                  <w:rFonts w:ascii="Times New Roman" w:hAnsi="Times New Roman" w:cs="Times New Roman"/>
                </w:rPr>
                <w:t>№ 2894</w:t>
              </w:r>
            </w:hyperlink>
          </w:p>
        </w:tc>
        <w:tc>
          <w:tcPr>
            <w:tcW w:w="1277" w:type="dxa"/>
          </w:tcPr>
          <w:p w:rsidR="0034747C" w:rsidRPr="00FC1F5F" w:rsidRDefault="0034747C" w:rsidP="0034747C">
            <w:pPr>
              <w:rPr>
                <w:rFonts w:ascii="Times New Roman" w:eastAsia="Times New Roman" w:hAnsi="Times New Roman" w:cs="Times New Roman"/>
                <w:lang w:eastAsia="uk-UA"/>
              </w:rPr>
            </w:pPr>
            <w:r w:rsidRPr="00FC1F5F">
              <w:rPr>
                <w:rFonts w:ascii="Times New Roman" w:eastAsia="Times New Roman" w:hAnsi="Times New Roman" w:cs="Times New Roman"/>
                <w:lang w:eastAsia="uk-UA"/>
              </w:rPr>
              <w:t xml:space="preserve">Усі суб’єкти, які утримують зоологічні колекції, у тому числі </w:t>
            </w:r>
            <w:r w:rsidRPr="00FC1F5F">
              <w:rPr>
                <w:rFonts w:ascii="Times New Roman" w:eastAsia="Times New Roman" w:hAnsi="Times New Roman" w:cs="Times New Roman"/>
                <w:lang w:eastAsia="uk-UA"/>
              </w:rPr>
              <w:lastRenderedPageBreak/>
              <w:t>диких тварин у неволі</w:t>
            </w:r>
          </w:p>
        </w:tc>
        <w:tc>
          <w:tcPr>
            <w:tcW w:w="929" w:type="dxa"/>
          </w:tcPr>
          <w:p w:rsidR="0034747C" w:rsidRDefault="0034747C" w:rsidP="0034747C">
            <w:r w:rsidRPr="0036768C">
              <w:rPr>
                <w:rFonts w:ascii="Times New Roman" w:eastAsia="Times New Roman" w:hAnsi="Times New Roman" w:cs="Times New Roman"/>
                <w:bdr w:val="none" w:sz="0" w:space="0" w:color="auto" w:frame="1"/>
                <w:lang w:eastAsia="uk-UA"/>
              </w:rPr>
              <w:lastRenderedPageBreak/>
              <w:t xml:space="preserve">91.04- Функціонування ботанічних садів, </w:t>
            </w:r>
            <w:r w:rsidRPr="0036768C">
              <w:rPr>
                <w:rFonts w:ascii="Times New Roman" w:eastAsia="Times New Roman" w:hAnsi="Times New Roman" w:cs="Times New Roman"/>
                <w:bdr w:val="none" w:sz="0" w:space="0" w:color="auto" w:frame="1"/>
                <w:lang w:eastAsia="uk-UA"/>
              </w:rPr>
              <w:lastRenderedPageBreak/>
              <w:t>зоопарків і природних заповідників</w:t>
            </w:r>
          </w:p>
        </w:tc>
        <w:tc>
          <w:tcPr>
            <w:tcW w:w="992" w:type="dxa"/>
          </w:tcPr>
          <w:p w:rsidR="0034747C" w:rsidRPr="008C4BF4" w:rsidRDefault="0034747C" w:rsidP="0034747C">
            <w:pPr>
              <w:spacing w:after="0" w:line="240" w:lineRule="auto"/>
              <w:rPr>
                <w:rFonts w:ascii="Times New Roman" w:eastAsia="Times New Roman" w:hAnsi="Times New Roman" w:cs="Times New Roman"/>
                <w:bdr w:val="none" w:sz="0" w:space="0" w:color="auto" w:frame="1"/>
                <w:lang w:eastAsia="uk-UA"/>
              </w:rPr>
            </w:pPr>
            <w:r w:rsidRPr="008C4BF4">
              <w:rPr>
                <w:rFonts w:ascii="Times New Roman" w:eastAsia="Times New Roman" w:hAnsi="Times New Roman" w:cs="Times New Roman"/>
                <w:bdr w:val="none" w:sz="0" w:space="0" w:color="auto" w:frame="1"/>
                <w:lang w:eastAsia="uk-UA"/>
              </w:rPr>
              <w:lastRenderedPageBreak/>
              <w:t>04</w:t>
            </w:r>
          </w:p>
        </w:tc>
        <w:tc>
          <w:tcPr>
            <w:tcW w:w="1561" w:type="dxa"/>
          </w:tcPr>
          <w:p w:rsidR="0034747C" w:rsidRPr="00F367FD" w:rsidRDefault="0034747C" w:rsidP="0034747C">
            <w:pPr>
              <w:spacing w:after="0" w:line="240" w:lineRule="auto"/>
              <w:ind w:left="-108" w:right="-108"/>
              <w:rPr>
                <w:rFonts w:ascii="Times New Roman" w:eastAsia="Times New Roman" w:hAnsi="Times New Roman" w:cs="Times New Roman"/>
                <w:bdr w:val="none" w:sz="0" w:space="0" w:color="auto" w:frame="1"/>
                <w:lang w:eastAsia="uk-UA"/>
              </w:rPr>
            </w:pPr>
            <w:r w:rsidRPr="00F367FD">
              <w:rPr>
                <w:rFonts w:ascii="Times New Roman" w:eastAsia="Times New Roman" w:hAnsi="Times New Roman" w:cs="Times New Roman"/>
                <w:bdr w:val="none" w:sz="0" w:space="0" w:color="auto" w:frame="1"/>
                <w:lang w:eastAsia="uk-UA"/>
              </w:rPr>
              <w:t xml:space="preserve">Не дотримання умов утримання диких тварин, занесених до Червоної книги України в неволі або напіввільних </w:t>
            </w:r>
            <w:r w:rsidRPr="00F367FD">
              <w:rPr>
                <w:rFonts w:ascii="Times New Roman" w:eastAsia="Times New Roman" w:hAnsi="Times New Roman" w:cs="Times New Roman"/>
                <w:bdr w:val="none" w:sz="0" w:space="0" w:color="auto" w:frame="1"/>
                <w:lang w:eastAsia="uk-UA"/>
              </w:rPr>
              <w:lastRenderedPageBreak/>
              <w:t xml:space="preserve">умовах або </w:t>
            </w:r>
            <w:r w:rsidR="00916ED1" w:rsidRPr="00F367FD">
              <w:rPr>
                <w:rFonts w:ascii="Times New Roman" w:eastAsia="Times New Roman" w:hAnsi="Times New Roman" w:cs="Times New Roman"/>
                <w:bdr w:val="none" w:sz="0" w:space="0" w:color="auto" w:frame="1"/>
                <w:lang w:eastAsia="uk-UA"/>
              </w:rPr>
              <w:t>використання</w:t>
            </w:r>
            <w:r w:rsidRPr="00F367FD">
              <w:rPr>
                <w:rFonts w:ascii="Times New Roman" w:eastAsia="Times New Roman" w:hAnsi="Times New Roman" w:cs="Times New Roman"/>
                <w:bdr w:val="none" w:sz="0" w:space="0" w:color="auto" w:frame="1"/>
                <w:lang w:eastAsia="uk-UA"/>
              </w:rPr>
              <w:t xml:space="preserve"> диких тварин у видовищних заходах </w:t>
            </w:r>
          </w:p>
        </w:tc>
        <w:tc>
          <w:tcPr>
            <w:tcW w:w="1134" w:type="dxa"/>
          </w:tcPr>
          <w:p w:rsidR="0034747C" w:rsidRPr="00F367FD" w:rsidRDefault="0034747C" w:rsidP="0034747C">
            <w:pPr>
              <w:spacing w:after="0" w:line="240" w:lineRule="auto"/>
              <w:ind w:left="-108" w:right="-108"/>
              <w:rPr>
                <w:rFonts w:ascii="Times New Roman" w:eastAsia="Times New Roman" w:hAnsi="Times New Roman" w:cs="Times New Roman"/>
                <w:bdr w:val="none" w:sz="0" w:space="0" w:color="auto" w:frame="1"/>
                <w:lang w:eastAsia="uk-UA"/>
              </w:rPr>
            </w:pPr>
            <w:r w:rsidRPr="00F367FD">
              <w:rPr>
                <w:rFonts w:ascii="Times New Roman" w:eastAsia="Times New Roman" w:hAnsi="Times New Roman" w:cs="Times New Roman"/>
                <w:bdr w:val="none" w:sz="0" w:space="0" w:color="auto" w:frame="1"/>
                <w:lang w:eastAsia="uk-UA"/>
              </w:rPr>
              <w:lastRenderedPageBreak/>
              <w:t>Незаконне використання об’єктів тваринного світу</w:t>
            </w:r>
          </w:p>
        </w:tc>
        <w:tc>
          <w:tcPr>
            <w:tcW w:w="964" w:type="dxa"/>
          </w:tcPr>
          <w:p w:rsidR="0034747C" w:rsidRPr="008C4BF4" w:rsidRDefault="0034747C" w:rsidP="0034747C">
            <w:pPr>
              <w:spacing w:after="0" w:line="240" w:lineRule="auto"/>
              <w:jc w:val="center"/>
              <w:rPr>
                <w:rFonts w:ascii="Times New Roman" w:eastAsia="Times New Roman" w:hAnsi="Times New Roman" w:cs="Times New Roman"/>
                <w:bdr w:val="none" w:sz="0" w:space="0" w:color="auto" w:frame="1"/>
                <w:lang w:eastAsia="uk-UA"/>
              </w:rPr>
            </w:pPr>
            <w:r w:rsidRPr="008C4BF4">
              <w:rPr>
                <w:rFonts w:ascii="Times New Roman" w:eastAsia="Times New Roman" w:hAnsi="Times New Roman" w:cs="Times New Roman"/>
                <w:bdr w:val="none" w:sz="0" w:space="0" w:color="auto" w:frame="1"/>
                <w:lang w:eastAsia="uk-UA"/>
              </w:rPr>
              <w:t>4</w:t>
            </w:r>
          </w:p>
        </w:tc>
        <w:tc>
          <w:tcPr>
            <w:tcW w:w="2925" w:type="dxa"/>
          </w:tcPr>
          <w:p w:rsidR="0034747C" w:rsidRPr="008C4BF4" w:rsidRDefault="0034747C" w:rsidP="0034747C">
            <w:pPr>
              <w:spacing w:after="0" w:line="290" w:lineRule="atLeast"/>
              <w:jc w:val="both"/>
              <w:rPr>
                <w:rFonts w:ascii="Times New Roman" w:hAnsi="Times New Roman" w:cs="Times New Roman"/>
              </w:rPr>
            </w:pPr>
            <w:r w:rsidRPr="008C4BF4">
              <w:rPr>
                <w:rFonts w:ascii="Times New Roman" w:hAnsi="Times New Roman" w:cs="Times New Roman"/>
              </w:rPr>
              <w:t xml:space="preserve">Законність набуття у приватну власність об'єктів тваринного світу (крім добутих у порядку загального використання) підтверджена відповідними документами, що </w:t>
            </w:r>
            <w:r w:rsidRPr="008C4BF4">
              <w:rPr>
                <w:rFonts w:ascii="Times New Roman" w:hAnsi="Times New Roman" w:cs="Times New Roman"/>
              </w:rPr>
              <w:lastRenderedPageBreak/>
              <w:t xml:space="preserve">засвідчують законність вилучення цих об'єктів з природного середовища, </w:t>
            </w:r>
            <w:r w:rsidRPr="008C4BF4">
              <w:rPr>
                <w:rFonts w:ascii="Times New Roman" w:hAnsi="Times New Roman" w:cs="Times New Roman"/>
                <w:shd w:val="clear" w:color="auto" w:fill="FFFFFF"/>
              </w:rPr>
              <w:t>ввезення в Україну з інших країн, факту купівлі, обміну, отримання у спадок тощо, які видаються в устан</w:t>
            </w:r>
            <w:r w:rsidR="00B75D9C">
              <w:rPr>
                <w:rFonts w:ascii="Times New Roman" w:hAnsi="Times New Roman" w:cs="Times New Roman"/>
                <w:shd w:val="clear" w:color="auto" w:fill="FFFFFF"/>
              </w:rPr>
              <w:t>овленому законодавством порядку</w:t>
            </w:r>
          </w:p>
        </w:tc>
        <w:tc>
          <w:tcPr>
            <w:tcW w:w="568" w:type="dxa"/>
            <w:vMerge/>
          </w:tcPr>
          <w:p w:rsidR="0034747C" w:rsidRPr="00F367FD" w:rsidRDefault="0034747C" w:rsidP="0034747C">
            <w:pPr>
              <w:spacing w:after="0" w:line="240" w:lineRule="auto"/>
              <w:jc w:val="center"/>
              <w:rPr>
                <w:rFonts w:ascii="Times New Roman" w:eastAsia="Times New Roman" w:hAnsi="Times New Roman" w:cs="Times New Roman"/>
                <w:color w:val="FF0000"/>
                <w:bdr w:val="none" w:sz="0" w:space="0" w:color="auto" w:frame="1"/>
                <w:lang w:eastAsia="uk-UA"/>
              </w:rPr>
            </w:pPr>
          </w:p>
        </w:tc>
      </w:tr>
      <w:tr w:rsidR="0034747C" w:rsidRPr="00F367FD" w:rsidTr="00B75D9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firstRow="0" w:lastRow="0" w:firstColumn="0" w:lastColumn="0" w:noHBand="0" w:noVBand="0"/>
        </w:tblPrEx>
        <w:trPr>
          <w:trHeight w:val="65"/>
        </w:trPr>
        <w:tc>
          <w:tcPr>
            <w:tcW w:w="564" w:type="dxa"/>
          </w:tcPr>
          <w:p w:rsidR="0034747C" w:rsidRPr="00F367FD" w:rsidRDefault="0034747C" w:rsidP="0034747C">
            <w:pPr>
              <w:spacing w:after="0" w:line="240" w:lineRule="auto"/>
              <w:jc w:val="center"/>
              <w:rPr>
                <w:rFonts w:ascii="Times New Roman" w:eastAsia="Times New Roman" w:hAnsi="Times New Roman" w:cs="Times New Roman"/>
                <w:bdr w:val="none" w:sz="0" w:space="0" w:color="auto" w:frame="1"/>
                <w:lang w:eastAsia="uk-UA"/>
              </w:rPr>
            </w:pPr>
            <w:r w:rsidRPr="00F367FD">
              <w:rPr>
                <w:rFonts w:ascii="Times New Roman" w:eastAsia="Times New Roman" w:hAnsi="Times New Roman" w:cs="Times New Roman"/>
                <w:bdr w:val="none" w:sz="0" w:space="0" w:color="auto" w:frame="1"/>
                <w:lang w:eastAsia="uk-UA"/>
              </w:rPr>
              <w:lastRenderedPageBreak/>
              <w:t>3</w:t>
            </w:r>
          </w:p>
        </w:tc>
        <w:tc>
          <w:tcPr>
            <w:tcW w:w="3686" w:type="dxa"/>
          </w:tcPr>
          <w:p w:rsidR="0034747C" w:rsidRPr="00B75D9C" w:rsidRDefault="002211FB" w:rsidP="00B75D9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92B2C"/>
                <w:lang w:eastAsia="uk-UA"/>
              </w:rPr>
            </w:pPr>
            <w:r w:rsidRPr="002211FB">
              <w:rPr>
                <w:rFonts w:ascii="Times New Roman" w:eastAsia="Times New Roman" w:hAnsi="Times New Roman" w:cs="Times New Roman"/>
                <w:color w:val="292B2C"/>
                <w:lang w:eastAsia="uk-UA"/>
              </w:rPr>
              <w:t xml:space="preserve">Спеціальне використання (добування, збирання) об'єктів Червоної книги України здійснюється у виняткових випадках  лише  у наукових  і  селекційних  цілях,  у  тому  числі  для розмноження, розселення і розведення у штучно створених  умовах,  а  також  для відтворення  популяцій  за дозволом центрального органу виконавчої влади, що реалізує державну політику у сфері охорони навколишнього природного середовища,  на підставі рішень Національної комісії з питань Червоної книги України, прийнятих  відповідно до  її </w:t>
            </w:r>
            <w:r w:rsidR="00B75D9C">
              <w:rPr>
                <w:rFonts w:ascii="Times New Roman" w:eastAsia="Times New Roman" w:hAnsi="Times New Roman" w:cs="Times New Roman"/>
                <w:color w:val="292B2C"/>
                <w:lang w:eastAsia="uk-UA"/>
              </w:rPr>
              <w:t>повноважень</w:t>
            </w:r>
          </w:p>
        </w:tc>
        <w:tc>
          <w:tcPr>
            <w:tcW w:w="1135" w:type="dxa"/>
          </w:tcPr>
          <w:p w:rsidR="0034747C" w:rsidRPr="00F367FD" w:rsidRDefault="0034747C" w:rsidP="0034747C">
            <w:pPr>
              <w:pStyle w:val="HTML"/>
              <w:shd w:val="clear" w:color="auto" w:fill="FFFFFF"/>
              <w:jc w:val="center"/>
              <w:rPr>
                <w:rFonts w:ascii="Times New Roman" w:hAnsi="Times New Roman" w:cs="Times New Roman"/>
                <w:sz w:val="22"/>
                <w:szCs w:val="22"/>
              </w:rPr>
            </w:pPr>
            <w:r w:rsidRPr="00F367FD">
              <w:rPr>
                <w:rFonts w:ascii="Times New Roman" w:hAnsi="Times New Roman" w:cs="Times New Roman"/>
                <w:sz w:val="22"/>
                <w:szCs w:val="22"/>
              </w:rPr>
              <w:t>Частина перша статті 19</w:t>
            </w:r>
          </w:p>
          <w:p w:rsidR="0034747C" w:rsidRPr="00B75D9C" w:rsidRDefault="0034747C" w:rsidP="0034747C">
            <w:pPr>
              <w:pStyle w:val="HTML"/>
              <w:shd w:val="clear" w:color="auto" w:fill="FFFFFF"/>
              <w:jc w:val="center"/>
              <w:rPr>
                <w:rFonts w:ascii="Times New Roman" w:hAnsi="Times New Roman" w:cs="Times New Roman"/>
                <w:sz w:val="22"/>
                <w:szCs w:val="22"/>
              </w:rPr>
            </w:pPr>
            <w:r w:rsidRPr="00F367FD">
              <w:rPr>
                <w:rFonts w:ascii="Times New Roman" w:hAnsi="Times New Roman" w:cs="Times New Roman"/>
                <w:sz w:val="22"/>
                <w:szCs w:val="22"/>
              </w:rPr>
              <w:t xml:space="preserve">ЗУ </w:t>
            </w:r>
            <w:r w:rsidR="00B75D9C">
              <w:rPr>
                <w:rFonts w:ascii="Times New Roman" w:hAnsi="Times New Roman" w:cs="Times New Roman"/>
                <w:sz w:val="22"/>
                <w:szCs w:val="22"/>
              </w:rPr>
              <w:br/>
            </w:r>
            <w:r w:rsidRPr="00F367FD">
              <w:rPr>
                <w:rFonts w:ascii="Times New Roman" w:hAnsi="Times New Roman" w:cs="Times New Roman"/>
                <w:bCs/>
                <w:sz w:val="22"/>
                <w:szCs w:val="22"/>
                <w:shd w:val="clear" w:color="auto" w:fill="FFFFFF"/>
              </w:rPr>
              <w:t xml:space="preserve">№ </w:t>
            </w:r>
            <w:r w:rsidRPr="00F367FD">
              <w:rPr>
                <w:rFonts w:ascii="Times New Roman" w:hAnsi="Times New Roman" w:cs="Times New Roman"/>
                <w:sz w:val="22"/>
                <w:szCs w:val="22"/>
              </w:rPr>
              <w:t>3055</w:t>
            </w:r>
          </w:p>
          <w:p w:rsidR="0034747C" w:rsidRPr="00F367FD" w:rsidRDefault="0034747C" w:rsidP="0034747C">
            <w:pPr>
              <w:rPr>
                <w:rFonts w:ascii="Times New Roman" w:hAnsi="Times New Roman" w:cs="Times New Roman"/>
              </w:rPr>
            </w:pPr>
          </w:p>
        </w:tc>
        <w:tc>
          <w:tcPr>
            <w:tcW w:w="1277" w:type="dxa"/>
          </w:tcPr>
          <w:p w:rsidR="0034747C" w:rsidRPr="00FC1F5F" w:rsidRDefault="0034747C" w:rsidP="0034747C">
            <w:r w:rsidRPr="00FC1F5F">
              <w:rPr>
                <w:rFonts w:ascii="Times New Roman" w:eastAsia="Times New Roman" w:hAnsi="Times New Roman" w:cs="Times New Roman"/>
                <w:lang w:eastAsia="uk-UA"/>
              </w:rPr>
              <w:t>Усі суб’єкти, які утримують зоологічні колекції, у тому числі диких тварин у неволі</w:t>
            </w:r>
          </w:p>
        </w:tc>
        <w:tc>
          <w:tcPr>
            <w:tcW w:w="929" w:type="dxa"/>
          </w:tcPr>
          <w:p w:rsidR="0034747C" w:rsidRDefault="0034747C" w:rsidP="0034747C">
            <w:r w:rsidRPr="0036768C">
              <w:rPr>
                <w:rFonts w:ascii="Times New Roman" w:eastAsia="Times New Roman" w:hAnsi="Times New Roman" w:cs="Times New Roman"/>
                <w:bdr w:val="none" w:sz="0" w:space="0" w:color="auto" w:frame="1"/>
                <w:lang w:eastAsia="uk-UA"/>
              </w:rPr>
              <w:t>91.04- Функціонування ботанічних садів, зоопарків і природних заповідників</w:t>
            </w:r>
          </w:p>
        </w:tc>
        <w:tc>
          <w:tcPr>
            <w:tcW w:w="992" w:type="dxa"/>
          </w:tcPr>
          <w:p w:rsidR="0034747C" w:rsidRPr="008C4BF4" w:rsidRDefault="0034747C" w:rsidP="0034747C">
            <w:pPr>
              <w:spacing w:after="0" w:line="240" w:lineRule="auto"/>
              <w:rPr>
                <w:rFonts w:ascii="Times New Roman" w:eastAsia="Times New Roman" w:hAnsi="Times New Roman" w:cs="Times New Roman"/>
                <w:bdr w:val="none" w:sz="0" w:space="0" w:color="auto" w:frame="1"/>
                <w:lang w:eastAsia="uk-UA"/>
              </w:rPr>
            </w:pPr>
            <w:r w:rsidRPr="008C4BF4">
              <w:rPr>
                <w:rFonts w:ascii="Times New Roman" w:eastAsia="Times New Roman" w:hAnsi="Times New Roman" w:cs="Times New Roman"/>
                <w:bdr w:val="none" w:sz="0" w:space="0" w:color="auto" w:frame="1"/>
                <w:lang w:eastAsia="uk-UA"/>
              </w:rPr>
              <w:t>04</w:t>
            </w:r>
          </w:p>
        </w:tc>
        <w:tc>
          <w:tcPr>
            <w:tcW w:w="1561" w:type="dxa"/>
          </w:tcPr>
          <w:p w:rsidR="0034747C" w:rsidRPr="00F367FD" w:rsidRDefault="0034747C" w:rsidP="0034747C">
            <w:pPr>
              <w:spacing w:after="0" w:line="240" w:lineRule="auto"/>
              <w:ind w:left="-108" w:right="-108"/>
              <w:rPr>
                <w:rFonts w:ascii="Times New Roman" w:eastAsia="Times New Roman" w:hAnsi="Times New Roman" w:cs="Times New Roman"/>
                <w:bdr w:val="none" w:sz="0" w:space="0" w:color="auto" w:frame="1"/>
                <w:lang w:eastAsia="uk-UA"/>
              </w:rPr>
            </w:pPr>
            <w:r w:rsidRPr="00F367FD">
              <w:rPr>
                <w:rFonts w:ascii="Times New Roman" w:eastAsia="Times New Roman" w:hAnsi="Times New Roman" w:cs="Times New Roman"/>
                <w:bdr w:val="none" w:sz="0" w:space="0" w:color="auto" w:frame="1"/>
                <w:lang w:eastAsia="uk-UA"/>
              </w:rPr>
              <w:t xml:space="preserve">Не дотримання умов утримання диких тварин, занесених до Червоної книги України в неволі або напіввільних умовах або </w:t>
            </w:r>
            <w:r w:rsidR="00B75D9C" w:rsidRPr="00F367FD">
              <w:rPr>
                <w:rFonts w:ascii="Times New Roman" w:eastAsia="Times New Roman" w:hAnsi="Times New Roman" w:cs="Times New Roman"/>
                <w:bdr w:val="none" w:sz="0" w:space="0" w:color="auto" w:frame="1"/>
                <w:lang w:eastAsia="uk-UA"/>
              </w:rPr>
              <w:t>використання</w:t>
            </w:r>
            <w:r w:rsidRPr="00F367FD">
              <w:rPr>
                <w:rFonts w:ascii="Times New Roman" w:eastAsia="Times New Roman" w:hAnsi="Times New Roman" w:cs="Times New Roman"/>
                <w:bdr w:val="none" w:sz="0" w:space="0" w:color="auto" w:frame="1"/>
                <w:lang w:eastAsia="uk-UA"/>
              </w:rPr>
              <w:t xml:space="preserve"> диких тварин </w:t>
            </w:r>
            <w:r w:rsidR="00B75D9C">
              <w:rPr>
                <w:rFonts w:ascii="Times New Roman" w:eastAsia="Times New Roman" w:hAnsi="Times New Roman" w:cs="Times New Roman"/>
                <w:bdr w:val="none" w:sz="0" w:space="0" w:color="auto" w:frame="1"/>
                <w:lang w:eastAsia="uk-UA"/>
              </w:rPr>
              <w:br/>
            </w:r>
            <w:r w:rsidRPr="00F367FD">
              <w:rPr>
                <w:rFonts w:ascii="Times New Roman" w:eastAsia="Times New Roman" w:hAnsi="Times New Roman" w:cs="Times New Roman"/>
                <w:bdr w:val="none" w:sz="0" w:space="0" w:color="auto" w:frame="1"/>
                <w:lang w:eastAsia="uk-UA"/>
              </w:rPr>
              <w:t xml:space="preserve">у видовищних заходах </w:t>
            </w:r>
          </w:p>
        </w:tc>
        <w:tc>
          <w:tcPr>
            <w:tcW w:w="1134" w:type="dxa"/>
          </w:tcPr>
          <w:p w:rsidR="0034747C" w:rsidRPr="00F367FD" w:rsidRDefault="0034747C" w:rsidP="0034747C">
            <w:pPr>
              <w:spacing w:after="0" w:line="240" w:lineRule="auto"/>
              <w:ind w:left="-108" w:right="-108"/>
              <w:rPr>
                <w:rFonts w:ascii="Times New Roman" w:eastAsia="Times New Roman" w:hAnsi="Times New Roman" w:cs="Times New Roman"/>
                <w:bdr w:val="none" w:sz="0" w:space="0" w:color="auto" w:frame="1"/>
                <w:lang w:eastAsia="uk-UA"/>
              </w:rPr>
            </w:pPr>
            <w:r w:rsidRPr="00F367FD">
              <w:rPr>
                <w:rFonts w:ascii="Times New Roman" w:eastAsia="Times New Roman" w:hAnsi="Times New Roman" w:cs="Times New Roman"/>
                <w:bdr w:val="none" w:sz="0" w:space="0" w:color="auto" w:frame="1"/>
                <w:lang w:eastAsia="uk-UA"/>
              </w:rPr>
              <w:t>Незаконне використання об’єктів тваринного світу</w:t>
            </w:r>
          </w:p>
        </w:tc>
        <w:tc>
          <w:tcPr>
            <w:tcW w:w="964" w:type="dxa"/>
          </w:tcPr>
          <w:p w:rsidR="0034747C" w:rsidRPr="008C4BF4" w:rsidRDefault="0034747C" w:rsidP="0034747C">
            <w:pPr>
              <w:spacing w:after="0" w:line="240" w:lineRule="auto"/>
              <w:jc w:val="center"/>
              <w:rPr>
                <w:rFonts w:ascii="Times New Roman" w:eastAsia="Times New Roman" w:hAnsi="Times New Roman" w:cs="Times New Roman"/>
                <w:bdr w:val="none" w:sz="0" w:space="0" w:color="auto" w:frame="1"/>
                <w:lang w:eastAsia="uk-UA"/>
              </w:rPr>
            </w:pPr>
            <w:r w:rsidRPr="008C4BF4">
              <w:rPr>
                <w:rFonts w:ascii="Times New Roman" w:eastAsia="Times New Roman" w:hAnsi="Times New Roman" w:cs="Times New Roman"/>
                <w:bdr w:val="none" w:sz="0" w:space="0" w:color="auto" w:frame="1"/>
                <w:lang w:eastAsia="uk-UA"/>
              </w:rPr>
              <w:t>4</w:t>
            </w:r>
          </w:p>
        </w:tc>
        <w:tc>
          <w:tcPr>
            <w:tcW w:w="2925" w:type="dxa"/>
          </w:tcPr>
          <w:p w:rsidR="0034747C" w:rsidRPr="008C4BF4" w:rsidRDefault="0034747C" w:rsidP="0034747C">
            <w:pPr>
              <w:pStyle w:val="HTML"/>
              <w:shd w:val="clear" w:color="auto" w:fill="FFFFFF"/>
              <w:rPr>
                <w:rFonts w:ascii="Times New Roman" w:hAnsi="Times New Roman" w:cs="Times New Roman"/>
                <w:sz w:val="22"/>
                <w:szCs w:val="22"/>
              </w:rPr>
            </w:pPr>
            <w:r w:rsidRPr="008C4BF4">
              <w:rPr>
                <w:rFonts w:ascii="Times New Roman" w:hAnsi="Times New Roman" w:cs="Times New Roman"/>
                <w:sz w:val="22"/>
                <w:szCs w:val="22"/>
              </w:rPr>
              <w:t>Дозвіл на право займатися розведенням у напіввільних умовах чи в неволі видів тварин, занесених до Червоної книги України, наявний</w:t>
            </w:r>
          </w:p>
        </w:tc>
        <w:tc>
          <w:tcPr>
            <w:tcW w:w="568" w:type="dxa"/>
          </w:tcPr>
          <w:p w:rsidR="0034747C" w:rsidRPr="00F367FD" w:rsidRDefault="0034747C" w:rsidP="0034747C">
            <w:pPr>
              <w:spacing w:after="0" w:line="240" w:lineRule="auto"/>
              <w:jc w:val="center"/>
              <w:rPr>
                <w:rFonts w:ascii="Times New Roman" w:eastAsia="Times New Roman" w:hAnsi="Times New Roman" w:cs="Times New Roman"/>
                <w:color w:val="FF0000"/>
                <w:bdr w:val="none" w:sz="0" w:space="0" w:color="auto" w:frame="1"/>
                <w:lang w:eastAsia="uk-UA"/>
              </w:rPr>
            </w:pPr>
          </w:p>
        </w:tc>
      </w:tr>
      <w:tr w:rsidR="0034747C" w:rsidRPr="00F367FD" w:rsidTr="00B75D9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firstRow="0" w:lastRow="0" w:firstColumn="0" w:lastColumn="0" w:noHBand="0" w:noVBand="0"/>
        </w:tblPrEx>
        <w:trPr>
          <w:trHeight w:val="65"/>
        </w:trPr>
        <w:tc>
          <w:tcPr>
            <w:tcW w:w="564" w:type="dxa"/>
          </w:tcPr>
          <w:p w:rsidR="0034747C" w:rsidRPr="00F367FD" w:rsidRDefault="0034747C" w:rsidP="0034747C">
            <w:pPr>
              <w:spacing w:after="0" w:line="240" w:lineRule="auto"/>
              <w:jc w:val="center"/>
              <w:rPr>
                <w:rFonts w:ascii="Times New Roman" w:eastAsia="Times New Roman" w:hAnsi="Times New Roman" w:cs="Times New Roman"/>
                <w:bdr w:val="none" w:sz="0" w:space="0" w:color="auto" w:frame="1"/>
                <w:lang w:eastAsia="uk-UA"/>
              </w:rPr>
            </w:pPr>
            <w:r w:rsidRPr="00F367FD">
              <w:rPr>
                <w:rFonts w:ascii="Times New Roman" w:eastAsia="Times New Roman" w:hAnsi="Times New Roman" w:cs="Times New Roman"/>
                <w:bdr w:val="none" w:sz="0" w:space="0" w:color="auto" w:frame="1"/>
                <w:lang w:eastAsia="uk-UA"/>
              </w:rPr>
              <w:t>4</w:t>
            </w:r>
          </w:p>
        </w:tc>
        <w:tc>
          <w:tcPr>
            <w:tcW w:w="3686" w:type="dxa"/>
          </w:tcPr>
          <w:p w:rsidR="0034747C" w:rsidRPr="009461E7" w:rsidRDefault="009461E7" w:rsidP="0034747C">
            <w:pPr>
              <w:spacing w:after="0" w:line="290" w:lineRule="atLeast"/>
              <w:jc w:val="both"/>
              <w:rPr>
                <w:rFonts w:ascii="Times New Roman" w:hAnsi="Times New Roman" w:cs="Times New Roman"/>
              </w:rPr>
            </w:pPr>
            <w:r w:rsidRPr="009461E7">
              <w:rPr>
                <w:rFonts w:ascii="Times New Roman" w:hAnsi="Times New Roman" w:cs="Times New Roman"/>
                <w:color w:val="000000"/>
                <w:shd w:val="clear" w:color="auto" w:fill="FFFFFF"/>
              </w:rPr>
              <w:t xml:space="preserve">Переселення тварин у нові місця перебування, акліматизація нових для фауни України видів диких тварин, а також заходи щодо схрещування диких тварин допускаються в науково-дослідних і господарських цілях з урахуванням науково </w:t>
            </w:r>
            <w:r w:rsidR="002D79CB" w:rsidRPr="009461E7">
              <w:rPr>
                <w:rFonts w:ascii="Times New Roman" w:hAnsi="Times New Roman" w:cs="Times New Roman"/>
                <w:color w:val="000000"/>
                <w:shd w:val="clear" w:color="auto" w:fill="FFFFFF"/>
              </w:rPr>
              <w:t>обґрунтованих</w:t>
            </w:r>
            <w:r w:rsidRPr="009461E7">
              <w:rPr>
                <w:rFonts w:ascii="Times New Roman" w:hAnsi="Times New Roman" w:cs="Times New Roman"/>
                <w:color w:val="000000"/>
                <w:shd w:val="clear" w:color="auto" w:fill="FFFFFF"/>
              </w:rPr>
              <w:t xml:space="preserve"> експертних висновків з дозволу центрального органу виконавчої влади, що забезпечує формування державної </w:t>
            </w:r>
            <w:r w:rsidRPr="009461E7">
              <w:rPr>
                <w:rFonts w:ascii="Times New Roman" w:hAnsi="Times New Roman" w:cs="Times New Roman"/>
                <w:color w:val="000000"/>
                <w:shd w:val="clear" w:color="auto" w:fill="FFFFFF"/>
              </w:rPr>
              <w:lastRenderedPageBreak/>
              <w:t>політики у сфері охорони навколишнього природного середовища, за погодженням із центральним органом виконавчої влади, що реалізує державну політику у сфері лісового та мисливського господарства, і центральним органом виконавчої влади, що реалізує державну політику у сфері рибного господарства.</w:t>
            </w:r>
          </w:p>
        </w:tc>
        <w:tc>
          <w:tcPr>
            <w:tcW w:w="1135" w:type="dxa"/>
          </w:tcPr>
          <w:p w:rsidR="0034747C" w:rsidRPr="00F367FD" w:rsidRDefault="0034747C" w:rsidP="0034747C">
            <w:pPr>
              <w:rPr>
                <w:rFonts w:ascii="Times New Roman" w:hAnsi="Times New Roman" w:cs="Times New Roman"/>
              </w:rPr>
            </w:pPr>
            <w:r w:rsidRPr="00F367FD">
              <w:rPr>
                <w:rStyle w:val="rvts9"/>
                <w:rFonts w:ascii="Times New Roman" w:hAnsi="Times New Roman" w:cs="Times New Roman"/>
                <w:bCs/>
                <w:shd w:val="clear" w:color="auto" w:fill="FFFFFF"/>
              </w:rPr>
              <w:lastRenderedPageBreak/>
              <w:t xml:space="preserve">Частина перша статті 50 </w:t>
            </w:r>
            <w:r w:rsidRPr="00F367FD">
              <w:rPr>
                <w:rStyle w:val="rvts9"/>
                <w:rFonts w:ascii="Times New Roman" w:hAnsi="Times New Roman" w:cs="Times New Roman"/>
                <w:bCs/>
                <w:shd w:val="clear" w:color="auto" w:fill="FFFFFF"/>
              </w:rPr>
              <w:br/>
              <w:t xml:space="preserve">ЗУ </w:t>
            </w:r>
            <w:r w:rsidRPr="00F367FD">
              <w:rPr>
                <w:rFonts w:ascii="Times New Roman" w:hAnsi="Times New Roman" w:cs="Times New Roman"/>
                <w:bCs/>
                <w:shd w:val="clear" w:color="auto" w:fill="FFFFFF"/>
              </w:rPr>
              <w:t>№ 2894</w:t>
            </w:r>
          </w:p>
        </w:tc>
        <w:tc>
          <w:tcPr>
            <w:tcW w:w="1277" w:type="dxa"/>
          </w:tcPr>
          <w:p w:rsidR="0034747C" w:rsidRPr="00FC1F5F" w:rsidRDefault="0034747C" w:rsidP="0034747C">
            <w:r w:rsidRPr="00FC1F5F">
              <w:rPr>
                <w:rFonts w:ascii="Times New Roman" w:eastAsia="Times New Roman" w:hAnsi="Times New Roman" w:cs="Times New Roman"/>
                <w:lang w:eastAsia="uk-UA"/>
              </w:rPr>
              <w:t>Усі суб’єкти, які утримують зоологічні колекції, у тому числі диких тварин у неволі</w:t>
            </w:r>
          </w:p>
        </w:tc>
        <w:tc>
          <w:tcPr>
            <w:tcW w:w="929" w:type="dxa"/>
          </w:tcPr>
          <w:p w:rsidR="0034747C" w:rsidRDefault="0034747C" w:rsidP="0034747C">
            <w:r w:rsidRPr="0036768C">
              <w:rPr>
                <w:rFonts w:ascii="Times New Roman" w:eastAsia="Times New Roman" w:hAnsi="Times New Roman" w:cs="Times New Roman"/>
                <w:bdr w:val="none" w:sz="0" w:space="0" w:color="auto" w:frame="1"/>
                <w:lang w:eastAsia="uk-UA"/>
              </w:rPr>
              <w:t xml:space="preserve">91.04- Функціонування ботанічних садів, зоопарків і природних </w:t>
            </w:r>
            <w:r w:rsidRPr="0036768C">
              <w:rPr>
                <w:rFonts w:ascii="Times New Roman" w:eastAsia="Times New Roman" w:hAnsi="Times New Roman" w:cs="Times New Roman"/>
                <w:bdr w:val="none" w:sz="0" w:space="0" w:color="auto" w:frame="1"/>
                <w:lang w:eastAsia="uk-UA"/>
              </w:rPr>
              <w:lastRenderedPageBreak/>
              <w:t>заповідників</w:t>
            </w:r>
          </w:p>
        </w:tc>
        <w:tc>
          <w:tcPr>
            <w:tcW w:w="992" w:type="dxa"/>
          </w:tcPr>
          <w:p w:rsidR="0034747C" w:rsidRPr="008C4BF4" w:rsidRDefault="0034747C" w:rsidP="0034747C">
            <w:pPr>
              <w:spacing w:after="0" w:line="240" w:lineRule="auto"/>
              <w:rPr>
                <w:rFonts w:ascii="Times New Roman" w:eastAsia="Times New Roman" w:hAnsi="Times New Roman" w:cs="Times New Roman"/>
                <w:bdr w:val="none" w:sz="0" w:space="0" w:color="auto" w:frame="1"/>
                <w:lang w:eastAsia="uk-UA"/>
              </w:rPr>
            </w:pPr>
            <w:r w:rsidRPr="008C4BF4">
              <w:rPr>
                <w:rFonts w:ascii="Times New Roman" w:eastAsia="Times New Roman" w:hAnsi="Times New Roman" w:cs="Times New Roman"/>
                <w:bdr w:val="none" w:sz="0" w:space="0" w:color="auto" w:frame="1"/>
                <w:lang w:eastAsia="uk-UA"/>
              </w:rPr>
              <w:lastRenderedPageBreak/>
              <w:t>04</w:t>
            </w:r>
          </w:p>
        </w:tc>
        <w:tc>
          <w:tcPr>
            <w:tcW w:w="1561" w:type="dxa"/>
          </w:tcPr>
          <w:p w:rsidR="0034747C" w:rsidRPr="00F367FD" w:rsidRDefault="0034747C" w:rsidP="0034747C">
            <w:pPr>
              <w:spacing w:after="0" w:line="240" w:lineRule="auto"/>
              <w:ind w:left="-108" w:right="-108"/>
              <w:rPr>
                <w:rFonts w:ascii="Times New Roman" w:eastAsia="Times New Roman" w:hAnsi="Times New Roman" w:cs="Times New Roman"/>
                <w:bdr w:val="none" w:sz="0" w:space="0" w:color="auto" w:frame="1"/>
                <w:lang w:eastAsia="uk-UA"/>
              </w:rPr>
            </w:pPr>
            <w:r w:rsidRPr="00F367FD">
              <w:rPr>
                <w:rFonts w:ascii="Times New Roman" w:eastAsia="Times New Roman" w:hAnsi="Times New Roman" w:cs="Times New Roman"/>
                <w:bdr w:val="none" w:sz="0" w:space="0" w:color="auto" w:frame="1"/>
                <w:lang w:eastAsia="uk-UA"/>
              </w:rPr>
              <w:t xml:space="preserve">Не дотримання умов утримання диких тварин, занесених до Червоної книги України в неволі або напіввільних умовах або </w:t>
            </w:r>
            <w:r w:rsidR="00916ED1" w:rsidRPr="00F367FD">
              <w:rPr>
                <w:rFonts w:ascii="Times New Roman" w:eastAsia="Times New Roman" w:hAnsi="Times New Roman" w:cs="Times New Roman"/>
                <w:bdr w:val="none" w:sz="0" w:space="0" w:color="auto" w:frame="1"/>
                <w:lang w:eastAsia="uk-UA"/>
              </w:rPr>
              <w:t>використання</w:t>
            </w:r>
            <w:r w:rsidRPr="00F367FD">
              <w:rPr>
                <w:rFonts w:ascii="Times New Roman" w:eastAsia="Times New Roman" w:hAnsi="Times New Roman" w:cs="Times New Roman"/>
                <w:bdr w:val="none" w:sz="0" w:space="0" w:color="auto" w:frame="1"/>
                <w:lang w:eastAsia="uk-UA"/>
              </w:rPr>
              <w:t xml:space="preserve"> диких тварин у </w:t>
            </w:r>
            <w:r w:rsidRPr="00F367FD">
              <w:rPr>
                <w:rFonts w:ascii="Times New Roman" w:eastAsia="Times New Roman" w:hAnsi="Times New Roman" w:cs="Times New Roman"/>
                <w:bdr w:val="none" w:sz="0" w:space="0" w:color="auto" w:frame="1"/>
                <w:lang w:eastAsia="uk-UA"/>
              </w:rPr>
              <w:lastRenderedPageBreak/>
              <w:t xml:space="preserve">видовищних заходах </w:t>
            </w:r>
          </w:p>
        </w:tc>
        <w:tc>
          <w:tcPr>
            <w:tcW w:w="1134" w:type="dxa"/>
          </w:tcPr>
          <w:p w:rsidR="0034747C" w:rsidRPr="00F367FD" w:rsidRDefault="0034747C" w:rsidP="0034747C">
            <w:pPr>
              <w:spacing w:after="0" w:line="240" w:lineRule="auto"/>
              <w:ind w:left="-108" w:right="-108"/>
              <w:rPr>
                <w:rFonts w:ascii="Times New Roman" w:eastAsia="Times New Roman" w:hAnsi="Times New Roman" w:cs="Times New Roman"/>
                <w:bdr w:val="none" w:sz="0" w:space="0" w:color="auto" w:frame="1"/>
                <w:lang w:eastAsia="uk-UA"/>
              </w:rPr>
            </w:pPr>
            <w:r w:rsidRPr="00F367FD">
              <w:rPr>
                <w:rFonts w:ascii="Times New Roman" w:eastAsia="Times New Roman" w:hAnsi="Times New Roman" w:cs="Times New Roman"/>
                <w:bdr w:val="none" w:sz="0" w:space="0" w:color="auto" w:frame="1"/>
                <w:lang w:eastAsia="uk-UA"/>
              </w:rPr>
              <w:lastRenderedPageBreak/>
              <w:t>Незаконне використання об’єктів тваринного світу</w:t>
            </w:r>
          </w:p>
        </w:tc>
        <w:tc>
          <w:tcPr>
            <w:tcW w:w="964" w:type="dxa"/>
          </w:tcPr>
          <w:p w:rsidR="0034747C" w:rsidRPr="008C4BF4" w:rsidRDefault="0034747C" w:rsidP="0034747C">
            <w:pPr>
              <w:spacing w:after="0" w:line="240" w:lineRule="auto"/>
              <w:jc w:val="center"/>
              <w:rPr>
                <w:rFonts w:ascii="Times New Roman" w:eastAsia="Times New Roman" w:hAnsi="Times New Roman" w:cs="Times New Roman"/>
                <w:bdr w:val="none" w:sz="0" w:space="0" w:color="auto" w:frame="1"/>
                <w:lang w:eastAsia="uk-UA"/>
              </w:rPr>
            </w:pPr>
            <w:r w:rsidRPr="008C4BF4">
              <w:rPr>
                <w:rFonts w:ascii="Times New Roman" w:eastAsia="Times New Roman" w:hAnsi="Times New Roman" w:cs="Times New Roman"/>
                <w:bdr w:val="none" w:sz="0" w:space="0" w:color="auto" w:frame="1"/>
                <w:lang w:eastAsia="uk-UA"/>
              </w:rPr>
              <w:t>4</w:t>
            </w:r>
          </w:p>
        </w:tc>
        <w:tc>
          <w:tcPr>
            <w:tcW w:w="2925" w:type="dxa"/>
          </w:tcPr>
          <w:p w:rsidR="0034747C" w:rsidRPr="008C4BF4" w:rsidRDefault="0034747C" w:rsidP="0034747C">
            <w:pPr>
              <w:spacing w:after="0" w:line="290" w:lineRule="atLeast"/>
              <w:jc w:val="both"/>
              <w:rPr>
                <w:rFonts w:ascii="Times New Roman" w:hAnsi="Times New Roman" w:cs="Times New Roman"/>
              </w:rPr>
            </w:pPr>
            <w:r w:rsidRPr="008C4BF4">
              <w:rPr>
                <w:rFonts w:ascii="Times New Roman" w:hAnsi="Times New Roman" w:cs="Times New Roman"/>
              </w:rPr>
              <w:t xml:space="preserve">Дозвіл на переселення тварин у нові місця перебування, акліматизацію нових для фауни України видів диких тварин, а також на здійснення заходів щодо схрещування </w:t>
            </w:r>
          </w:p>
        </w:tc>
        <w:tc>
          <w:tcPr>
            <w:tcW w:w="568" w:type="dxa"/>
          </w:tcPr>
          <w:p w:rsidR="0034747C" w:rsidRPr="00F367FD" w:rsidRDefault="0034747C" w:rsidP="0034747C">
            <w:pPr>
              <w:spacing w:after="0" w:line="240" w:lineRule="auto"/>
              <w:jc w:val="center"/>
              <w:rPr>
                <w:rFonts w:ascii="Times New Roman" w:eastAsia="Times New Roman" w:hAnsi="Times New Roman" w:cs="Times New Roman"/>
                <w:color w:val="FF0000"/>
                <w:bdr w:val="none" w:sz="0" w:space="0" w:color="auto" w:frame="1"/>
                <w:lang w:eastAsia="uk-UA"/>
              </w:rPr>
            </w:pPr>
          </w:p>
        </w:tc>
      </w:tr>
      <w:tr w:rsidR="0034747C" w:rsidRPr="00F367FD" w:rsidTr="00B75D9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firstRow="0" w:lastRow="0" w:firstColumn="0" w:lastColumn="0" w:noHBand="0" w:noVBand="0"/>
        </w:tblPrEx>
        <w:trPr>
          <w:trHeight w:val="65"/>
        </w:trPr>
        <w:tc>
          <w:tcPr>
            <w:tcW w:w="564" w:type="dxa"/>
          </w:tcPr>
          <w:p w:rsidR="0034747C" w:rsidRPr="00F367FD" w:rsidRDefault="0034747C" w:rsidP="0034747C">
            <w:pPr>
              <w:spacing w:after="0" w:line="240" w:lineRule="auto"/>
              <w:jc w:val="center"/>
              <w:rPr>
                <w:rFonts w:ascii="Times New Roman" w:eastAsia="Times New Roman" w:hAnsi="Times New Roman" w:cs="Times New Roman"/>
                <w:bdr w:val="none" w:sz="0" w:space="0" w:color="auto" w:frame="1"/>
                <w:lang w:eastAsia="uk-UA"/>
              </w:rPr>
            </w:pPr>
            <w:r w:rsidRPr="00F367FD">
              <w:rPr>
                <w:rFonts w:ascii="Times New Roman" w:eastAsia="Times New Roman" w:hAnsi="Times New Roman" w:cs="Times New Roman"/>
                <w:bdr w:val="none" w:sz="0" w:space="0" w:color="auto" w:frame="1"/>
                <w:lang w:eastAsia="uk-UA"/>
              </w:rPr>
              <w:lastRenderedPageBreak/>
              <w:t>5</w:t>
            </w:r>
          </w:p>
        </w:tc>
        <w:tc>
          <w:tcPr>
            <w:tcW w:w="3686" w:type="dxa"/>
          </w:tcPr>
          <w:p w:rsidR="0034747C" w:rsidRPr="009461E7" w:rsidRDefault="009461E7" w:rsidP="0034747C">
            <w:pPr>
              <w:spacing w:after="0" w:line="290" w:lineRule="atLeast"/>
              <w:jc w:val="both"/>
              <w:rPr>
                <w:rFonts w:ascii="Times New Roman" w:hAnsi="Times New Roman" w:cs="Times New Roman"/>
              </w:rPr>
            </w:pPr>
            <w:r w:rsidRPr="009461E7">
              <w:rPr>
                <w:rFonts w:ascii="Times New Roman" w:hAnsi="Times New Roman" w:cs="Times New Roman"/>
                <w:color w:val="000000"/>
                <w:shd w:val="clear" w:color="auto" w:fill="FFFFFF"/>
              </w:rPr>
              <w:t xml:space="preserve">Переселення тварин у нові місця перебування, акліматизація нових для фауни України видів диких тварин, а також заходи щодо схрещування диких тварин допускаються в науково-дослідних і господарських цілях з урахуванням науково </w:t>
            </w:r>
            <w:r w:rsidR="00832973" w:rsidRPr="009461E7">
              <w:rPr>
                <w:rFonts w:ascii="Times New Roman" w:hAnsi="Times New Roman" w:cs="Times New Roman"/>
                <w:color w:val="000000"/>
                <w:shd w:val="clear" w:color="auto" w:fill="FFFFFF"/>
              </w:rPr>
              <w:t>обґрунтованих</w:t>
            </w:r>
            <w:r w:rsidRPr="009461E7">
              <w:rPr>
                <w:rFonts w:ascii="Times New Roman" w:hAnsi="Times New Roman" w:cs="Times New Roman"/>
                <w:color w:val="000000"/>
                <w:shd w:val="clear" w:color="auto" w:fill="FFFFFF"/>
              </w:rPr>
              <w:t xml:space="preserve"> експертних висновків з дозволу центрального органу виконавчої влади, що забезпечує формування державної політики у сфері охорони навколишнього природного середовища, за погодженням із центральним органом виконавчої влади, що реалізує державну політику у сфері лісового та мисливського господарства, і центральним органом виконавчої влади, що реалізує державну політику у сфері рибного господарства.</w:t>
            </w:r>
          </w:p>
        </w:tc>
        <w:tc>
          <w:tcPr>
            <w:tcW w:w="1135" w:type="dxa"/>
            <w:vMerge w:val="restart"/>
          </w:tcPr>
          <w:p w:rsidR="0034747C" w:rsidRPr="00F367FD" w:rsidRDefault="0034747C" w:rsidP="0034747C">
            <w:pPr>
              <w:rPr>
                <w:rFonts w:ascii="Times New Roman" w:hAnsi="Times New Roman" w:cs="Times New Roman"/>
              </w:rPr>
            </w:pPr>
            <w:r w:rsidRPr="00F367FD">
              <w:rPr>
                <w:rStyle w:val="rvts9"/>
                <w:rFonts w:ascii="Times New Roman" w:hAnsi="Times New Roman" w:cs="Times New Roman"/>
                <w:bCs/>
                <w:shd w:val="clear" w:color="auto" w:fill="FFFFFF"/>
              </w:rPr>
              <w:t xml:space="preserve">Частина перша статті 50 </w:t>
            </w:r>
            <w:r w:rsidRPr="00F367FD">
              <w:rPr>
                <w:rStyle w:val="rvts9"/>
                <w:rFonts w:ascii="Times New Roman" w:hAnsi="Times New Roman" w:cs="Times New Roman"/>
                <w:bCs/>
                <w:shd w:val="clear" w:color="auto" w:fill="FFFFFF"/>
              </w:rPr>
              <w:br/>
              <w:t xml:space="preserve">ЗУ </w:t>
            </w:r>
            <w:r w:rsidRPr="00F367FD">
              <w:rPr>
                <w:rFonts w:ascii="Times New Roman" w:hAnsi="Times New Roman" w:cs="Times New Roman"/>
                <w:bCs/>
                <w:shd w:val="clear" w:color="auto" w:fill="FFFFFF"/>
              </w:rPr>
              <w:t>№ 2894</w:t>
            </w:r>
          </w:p>
        </w:tc>
        <w:tc>
          <w:tcPr>
            <w:tcW w:w="1277" w:type="dxa"/>
          </w:tcPr>
          <w:p w:rsidR="0034747C" w:rsidRPr="00FC1F5F" w:rsidRDefault="0034747C" w:rsidP="0034747C">
            <w:r w:rsidRPr="00FC1F5F">
              <w:rPr>
                <w:rFonts w:ascii="Times New Roman" w:eastAsia="Times New Roman" w:hAnsi="Times New Roman" w:cs="Times New Roman"/>
                <w:lang w:eastAsia="uk-UA"/>
              </w:rPr>
              <w:t>Усі суб’єкти, які утримують зоологічні колекції, у тому числі диких тварин у неволі</w:t>
            </w:r>
          </w:p>
        </w:tc>
        <w:tc>
          <w:tcPr>
            <w:tcW w:w="929" w:type="dxa"/>
          </w:tcPr>
          <w:p w:rsidR="0034747C" w:rsidRDefault="0034747C" w:rsidP="0034747C">
            <w:r w:rsidRPr="0036768C">
              <w:rPr>
                <w:rFonts w:ascii="Times New Roman" w:eastAsia="Times New Roman" w:hAnsi="Times New Roman" w:cs="Times New Roman"/>
                <w:bdr w:val="none" w:sz="0" w:space="0" w:color="auto" w:frame="1"/>
                <w:lang w:eastAsia="uk-UA"/>
              </w:rPr>
              <w:t>91.04- Функціонування ботанічних садів, зоопарків і природних заповідників</w:t>
            </w:r>
          </w:p>
        </w:tc>
        <w:tc>
          <w:tcPr>
            <w:tcW w:w="992" w:type="dxa"/>
          </w:tcPr>
          <w:p w:rsidR="0034747C" w:rsidRPr="008C4BF4" w:rsidRDefault="0034747C" w:rsidP="0034747C">
            <w:pPr>
              <w:spacing w:after="0" w:line="240" w:lineRule="auto"/>
              <w:rPr>
                <w:rFonts w:ascii="Times New Roman" w:eastAsia="Times New Roman" w:hAnsi="Times New Roman" w:cs="Times New Roman"/>
                <w:bdr w:val="none" w:sz="0" w:space="0" w:color="auto" w:frame="1"/>
                <w:lang w:eastAsia="uk-UA"/>
              </w:rPr>
            </w:pPr>
            <w:r w:rsidRPr="008C4BF4">
              <w:rPr>
                <w:rFonts w:ascii="Times New Roman" w:eastAsia="Times New Roman" w:hAnsi="Times New Roman" w:cs="Times New Roman"/>
                <w:bdr w:val="none" w:sz="0" w:space="0" w:color="auto" w:frame="1"/>
                <w:lang w:eastAsia="uk-UA"/>
              </w:rPr>
              <w:t>04</w:t>
            </w:r>
          </w:p>
        </w:tc>
        <w:tc>
          <w:tcPr>
            <w:tcW w:w="1561" w:type="dxa"/>
          </w:tcPr>
          <w:p w:rsidR="0034747C" w:rsidRPr="00F367FD" w:rsidRDefault="0034747C" w:rsidP="0034747C">
            <w:pPr>
              <w:spacing w:after="0" w:line="240" w:lineRule="auto"/>
              <w:ind w:left="-108" w:right="-108"/>
              <w:rPr>
                <w:rFonts w:ascii="Times New Roman" w:eastAsia="Times New Roman" w:hAnsi="Times New Roman" w:cs="Times New Roman"/>
                <w:bdr w:val="none" w:sz="0" w:space="0" w:color="auto" w:frame="1"/>
                <w:lang w:eastAsia="uk-UA"/>
              </w:rPr>
            </w:pPr>
            <w:r w:rsidRPr="00F367FD">
              <w:rPr>
                <w:rFonts w:ascii="Times New Roman" w:eastAsia="Times New Roman" w:hAnsi="Times New Roman" w:cs="Times New Roman"/>
                <w:bdr w:val="none" w:sz="0" w:space="0" w:color="auto" w:frame="1"/>
                <w:lang w:eastAsia="uk-UA"/>
              </w:rPr>
              <w:t xml:space="preserve">Не дотримання умов утримання диких тварин, занесених до Червоної книги України в неволі або напіввільних умовах або </w:t>
            </w:r>
            <w:r w:rsidR="00916ED1" w:rsidRPr="00F367FD">
              <w:rPr>
                <w:rFonts w:ascii="Times New Roman" w:eastAsia="Times New Roman" w:hAnsi="Times New Roman" w:cs="Times New Roman"/>
                <w:bdr w:val="none" w:sz="0" w:space="0" w:color="auto" w:frame="1"/>
                <w:lang w:eastAsia="uk-UA"/>
              </w:rPr>
              <w:t>використання</w:t>
            </w:r>
            <w:r w:rsidRPr="00F367FD">
              <w:rPr>
                <w:rFonts w:ascii="Times New Roman" w:eastAsia="Times New Roman" w:hAnsi="Times New Roman" w:cs="Times New Roman"/>
                <w:bdr w:val="none" w:sz="0" w:space="0" w:color="auto" w:frame="1"/>
                <w:lang w:eastAsia="uk-UA"/>
              </w:rPr>
              <w:t xml:space="preserve"> диких тварин у видовищних заходах </w:t>
            </w:r>
          </w:p>
        </w:tc>
        <w:tc>
          <w:tcPr>
            <w:tcW w:w="1134" w:type="dxa"/>
          </w:tcPr>
          <w:p w:rsidR="0034747C" w:rsidRPr="00F367FD" w:rsidRDefault="0034747C" w:rsidP="0034747C">
            <w:pPr>
              <w:spacing w:after="0" w:line="240" w:lineRule="auto"/>
              <w:ind w:left="-108" w:right="-108"/>
              <w:rPr>
                <w:rFonts w:ascii="Times New Roman" w:eastAsia="Times New Roman" w:hAnsi="Times New Roman" w:cs="Times New Roman"/>
                <w:bdr w:val="none" w:sz="0" w:space="0" w:color="auto" w:frame="1"/>
                <w:lang w:eastAsia="uk-UA"/>
              </w:rPr>
            </w:pPr>
            <w:r w:rsidRPr="00F367FD">
              <w:rPr>
                <w:rFonts w:ascii="Times New Roman" w:eastAsia="Times New Roman" w:hAnsi="Times New Roman" w:cs="Times New Roman"/>
                <w:bdr w:val="none" w:sz="0" w:space="0" w:color="auto" w:frame="1"/>
                <w:lang w:eastAsia="uk-UA"/>
              </w:rPr>
              <w:t>Незаконне використання об’єктів тваринного світу</w:t>
            </w:r>
          </w:p>
        </w:tc>
        <w:tc>
          <w:tcPr>
            <w:tcW w:w="964" w:type="dxa"/>
          </w:tcPr>
          <w:p w:rsidR="0034747C" w:rsidRPr="00F367FD" w:rsidRDefault="0034747C" w:rsidP="0034747C">
            <w:pPr>
              <w:spacing w:after="0" w:line="240" w:lineRule="auto"/>
              <w:jc w:val="center"/>
              <w:rPr>
                <w:rFonts w:ascii="Times New Roman" w:eastAsia="Times New Roman" w:hAnsi="Times New Roman" w:cs="Times New Roman"/>
                <w:color w:val="FF0000"/>
                <w:bdr w:val="none" w:sz="0" w:space="0" w:color="auto" w:frame="1"/>
                <w:lang w:eastAsia="uk-UA"/>
              </w:rPr>
            </w:pPr>
            <w:r w:rsidRPr="008C4BF4">
              <w:rPr>
                <w:rFonts w:ascii="Times New Roman" w:eastAsia="Times New Roman" w:hAnsi="Times New Roman" w:cs="Times New Roman"/>
                <w:bdr w:val="none" w:sz="0" w:space="0" w:color="auto" w:frame="1"/>
                <w:lang w:eastAsia="uk-UA"/>
              </w:rPr>
              <w:t>4</w:t>
            </w:r>
          </w:p>
        </w:tc>
        <w:tc>
          <w:tcPr>
            <w:tcW w:w="2925" w:type="dxa"/>
          </w:tcPr>
          <w:p w:rsidR="0034747C" w:rsidRPr="00F367FD" w:rsidRDefault="0034747C" w:rsidP="0034747C">
            <w:pPr>
              <w:spacing w:after="0" w:line="290" w:lineRule="atLeast"/>
              <w:jc w:val="both"/>
              <w:rPr>
                <w:rFonts w:ascii="Times New Roman" w:hAnsi="Times New Roman" w:cs="Times New Roman"/>
              </w:rPr>
            </w:pPr>
            <w:r w:rsidRPr="00F367FD">
              <w:rPr>
                <w:rFonts w:ascii="Times New Roman" w:hAnsi="Times New Roman" w:cs="Times New Roman"/>
              </w:rPr>
              <w:t>Переселення тварин у нові місця перебування, акліматизація нових для фауни України видів диких тварин, а також заходи щодо схрещування диких тварин допускаються в науково-дослідних і господарських цілях з урахуванням науково обґрунтованих експертних висновків та за дозволом центрального органу виконавчої влади, що забезпечує формування державної політики у сфері охорони навколишнього природного середовища, погодженим:</w:t>
            </w:r>
          </w:p>
        </w:tc>
        <w:tc>
          <w:tcPr>
            <w:tcW w:w="568" w:type="dxa"/>
          </w:tcPr>
          <w:p w:rsidR="0034747C" w:rsidRPr="00F367FD" w:rsidRDefault="0034747C" w:rsidP="0034747C">
            <w:pPr>
              <w:spacing w:after="0" w:line="240" w:lineRule="auto"/>
              <w:jc w:val="center"/>
              <w:rPr>
                <w:rFonts w:ascii="Times New Roman" w:eastAsia="Times New Roman" w:hAnsi="Times New Roman" w:cs="Times New Roman"/>
                <w:color w:val="FF0000"/>
                <w:bdr w:val="none" w:sz="0" w:space="0" w:color="auto" w:frame="1"/>
                <w:lang w:eastAsia="uk-UA"/>
              </w:rPr>
            </w:pPr>
          </w:p>
        </w:tc>
      </w:tr>
      <w:tr w:rsidR="007D41B7" w:rsidRPr="00F367FD" w:rsidTr="00B75D9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firstRow="0" w:lastRow="0" w:firstColumn="0" w:lastColumn="0" w:noHBand="0" w:noVBand="0"/>
        </w:tblPrEx>
        <w:trPr>
          <w:trHeight w:val="65"/>
        </w:trPr>
        <w:tc>
          <w:tcPr>
            <w:tcW w:w="564" w:type="dxa"/>
          </w:tcPr>
          <w:p w:rsidR="007D41B7" w:rsidRPr="00F367FD" w:rsidRDefault="007D41B7" w:rsidP="007D41B7">
            <w:pPr>
              <w:spacing w:after="0" w:line="240" w:lineRule="auto"/>
              <w:jc w:val="center"/>
              <w:rPr>
                <w:rFonts w:ascii="Times New Roman" w:eastAsia="Times New Roman" w:hAnsi="Times New Roman" w:cs="Times New Roman"/>
                <w:bdr w:val="none" w:sz="0" w:space="0" w:color="auto" w:frame="1"/>
                <w:lang w:eastAsia="uk-UA"/>
              </w:rPr>
            </w:pPr>
            <w:r w:rsidRPr="00F367FD">
              <w:rPr>
                <w:rFonts w:ascii="Times New Roman" w:eastAsia="Times New Roman" w:hAnsi="Times New Roman" w:cs="Times New Roman"/>
                <w:bdr w:val="none" w:sz="0" w:space="0" w:color="auto" w:frame="1"/>
                <w:lang w:eastAsia="uk-UA"/>
              </w:rPr>
              <w:t>5.1</w:t>
            </w:r>
          </w:p>
        </w:tc>
        <w:tc>
          <w:tcPr>
            <w:tcW w:w="3686" w:type="dxa"/>
          </w:tcPr>
          <w:p w:rsidR="007D41B7" w:rsidRPr="009461E7" w:rsidRDefault="007D41B7" w:rsidP="007D41B7">
            <w:pPr>
              <w:spacing w:after="0" w:line="290" w:lineRule="atLeast"/>
              <w:jc w:val="both"/>
              <w:rPr>
                <w:rFonts w:ascii="Times New Roman" w:hAnsi="Times New Roman" w:cs="Times New Roman"/>
              </w:rPr>
            </w:pPr>
            <w:r w:rsidRPr="009461E7">
              <w:rPr>
                <w:rFonts w:ascii="Times New Roman" w:hAnsi="Times New Roman" w:cs="Times New Roman"/>
                <w:color w:val="000000"/>
                <w:shd w:val="clear" w:color="auto" w:fill="FFFFFF"/>
              </w:rPr>
              <w:t xml:space="preserve">Переселення тварин у нові місця перебування, акліматизація нових для фауни України видів диких </w:t>
            </w:r>
            <w:r w:rsidRPr="009461E7">
              <w:rPr>
                <w:rFonts w:ascii="Times New Roman" w:hAnsi="Times New Roman" w:cs="Times New Roman"/>
                <w:color w:val="000000"/>
                <w:shd w:val="clear" w:color="auto" w:fill="FFFFFF"/>
              </w:rPr>
              <w:lastRenderedPageBreak/>
              <w:t xml:space="preserve">тварин, а також заходи щодо схрещування диких тварин допускаються в науково-дослідних і господарських цілях з урахуванням науково </w:t>
            </w:r>
            <w:r w:rsidR="00832973" w:rsidRPr="009461E7">
              <w:rPr>
                <w:rFonts w:ascii="Times New Roman" w:hAnsi="Times New Roman" w:cs="Times New Roman"/>
                <w:color w:val="000000"/>
                <w:shd w:val="clear" w:color="auto" w:fill="FFFFFF"/>
              </w:rPr>
              <w:t>обґрунтованих</w:t>
            </w:r>
            <w:r w:rsidRPr="009461E7">
              <w:rPr>
                <w:rFonts w:ascii="Times New Roman" w:hAnsi="Times New Roman" w:cs="Times New Roman"/>
                <w:color w:val="000000"/>
                <w:shd w:val="clear" w:color="auto" w:fill="FFFFFF"/>
              </w:rPr>
              <w:t xml:space="preserve"> експертних висновків з дозволу центрального органу виконавчої влади, що забезпечує формування державної політики у сфері охорони навколишнього природного середовища, за погодженням із центральним органом виконавчої влади, що реалізує державну політику у сфері лісового та мисливського господарства, і центральним органом виконавчої влади, що реалізує державну політику у сфері рибного господарства.</w:t>
            </w:r>
          </w:p>
        </w:tc>
        <w:tc>
          <w:tcPr>
            <w:tcW w:w="1135" w:type="dxa"/>
            <w:vMerge/>
          </w:tcPr>
          <w:p w:rsidR="007D41B7" w:rsidRPr="00F367FD" w:rsidRDefault="007D41B7" w:rsidP="007D41B7">
            <w:pPr>
              <w:rPr>
                <w:rFonts w:ascii="Times New Roman" w:hAnsi="Times New Roman" w:cs="Times New Roman"/>
              </w:rPr>
            </w:pPr>
          </w:p>
        </w:tc>
        <w:tc>
          <w:tcPr>
            <w:tcW w:w="1277" w:type="dxa"/>
          </w:tcPr>
          <w:p w:rsidR="007D41B7" w:rsidRPr="00FC1F5F" w:rsidRDefault="007D41B7" w:rsidP="007D41B7">
            <w:r w:rsidRPr="00FC1F5F">
              <w:rPr>
                <w:rFonts w:ascii="Times New Roman" w:eastAsia="Times New Roman" w:hAnsi="Times New Roman" w:cs="Times New Roman"/>
                <w:lang w:eastAsia="uk-UA"/>
              </w:rPr>
              <w:t xml:space="preserve">Усі суб’єкти, які </w:t>
            </w:r>
            <w:r w:rsidRPr="00FC1F5F">
              <w:rPr>
                <w:rFonts w:ascii="Times New Roman" w:eastAsia="Times New Roman" w:hAnsi="Times New Roman" w:cs="Times New Roman"/>
                <w:lang w:eastAsia="uk-UA"/>
              </w:rPr>
              <w:lastRenderedPageBreak/>
              <w:t>утримують зоологічні колекції, у тому числі диких тварин у неволі</w:t>
            </w:r>
          </w:p>
        </w:tc>
        <w:tc>
          <w:tcPr>
            <w:tcW w:w="929" w:type="dxa"/>
          </w:tcPr>
          <w:p w:rsidR="007D41B7" w:rsidRDefault="007D41B7" w:rsidP="007D41B7">
            <w:r w:rsidRPr="0036768C">
              <w:rPr>
                <w:rFonts w:ascii="Times New Roman" w:eastAsia="Times New Roman" w:hAnsi="Times New Roman" w:cs="Times New Roman"/>
                <w:bdr w:val="none" w:sz="0" w:space="0" w:color="auto" w:frame="1"/>
                <w:lang w:eastAsia="uk-UA"/>
              </w:rPr>
              <w:lastRenderedPageBreak/>
              <w:t>91.04- Функціонуван</w:t>
            </w:r>
            <w:r w:rsidRPr="0036768C">
              <w:rPr>
                <w:rFonts w:ascii="Times New Roman" w:eastAsia="Times New Roman" w:hAnsi="Times New Roman" w:cs="Times New Roman"/>
                <w:bdr w:val="none" w:sz="0" w:space="0" w:color="auto" w:frame="1"/>
                <w:lang w:eastAsia="uk-UA"/>
              </w:rPr>
              <w:lastRenderedPageBreak/>
              <w:t>ня ботанічних садів, зоопарків і природних заповідників</w:t>
            </w:r>
          </w:p>
        </w:tc>
        <w:tc>
          <w:tcPr>
            <w:tcW w:w="992" w:type="dxa"/>
          </w:tcPr>
          <w:p w:rsidR="007D41B7" w:rsidRPr="008C4BF4" w:rsidRDefault="007D41B7" w:rsidP="007D41B7">
            <w:pPr>
              <w:spacing w:after="0" w:line="240" w:lineRule="auto"/>
              <w:rPr>
                <w:rFonts w:ascii="Times New Roman" w:eastAsia="Times New Roman" w:hAnsi="Times New Roman" w:cs="Times New Roman"/>
                <w:bdr w:val="none" w:sz="0" w:space="0" w:color="auto" w:frame="1"/>
                <w:lang w:eastAsia="uk-UA"/>
              </w:rPr>
            </w:pPr>
            <w:r w:rsidRPr="008C4BF4">
              <w:rPr>
                <w:rFonts w:ascii="Times New Roman" w:eastAsia="Times New Roman" w:hAnsi="Times New Roman" w:cs="Times New Roman"/>
                <w:bdr w:val="none" w:sz="0" w:space="0" w:color="auto" w:frame="1"/>
                <w:lang w:eastAsia="uk-UA"/>
              </w:rPr>
              <w:lastRenderedPageBreak/>
              <w:t>04</w:t>
            </w:r>
          </w:p>
        </w:tc>
        <w:tc>
          <w:tcPr>
            <w:tcW w:w="1561" w:type="dxa"/>
          </w:tcPr>
          <w:p w:rsidR="007D41B7" w:rsidRPr="00F367FD" w:rsidRDefault="007D41B7" w:rsidP="007D41B7">
            <w:pPr>
              <w:spacing w:after="0" w:line="240" w:lineRule="auto"/>
              <w:ind w:left="-108" w:right="-108"/>
              <w:rPr>
                <w:rFonts w:ascii="Times New Roman" w:eastAsia="Times New Roman" w:hAnsi="Times New Roman" w:cs="Times New Roman"/>
                <w:bdr w:val="none" w:sz="0" w:space="0" w:color="auto" w:frame="1"/>
                <w:lang w:eastAsia="uk-UA"/>
              </w:rPr>
            </w:pPr>
            <w:r w:rsidRPr="00F367FD">
              <w:rPr>
                <w:rFonts w:ascii="Times New Roman" w:eastAsia="Times New Roman" w:hAnsi="Times New Roman" w:cs="Times New Roman"/>
                <w:bdr w:val="none" w:sz="0" w:space="0" w:color="auto" w:frame="1"/>
                <w:lang w:eastAsia="uk-UA"/>
              </w:rPr>
              <w:t xml:space="preserve">Не дотримання умов утримання диких тварин, </w:t>
            </w:r>
            <w:r w:rsidRPr="00F367FD">
              <w:rPr>
                <w:rFonts w:ascii="Times New Roman" w:eastAsia="Times New Roman" w:hAnsi="Times New Roman" w:cs="Times New Roman"/>
                <w:bdr w:val="none" w:sz="0" w:space="0" w:color="auto" w:frame="1"/>
                <w:lang w:eastAsia="uk-UA"/>
              </w:rPr>
              <w:lastRenderedPageBreak/>
              <w:t xml:space="preserve">занесених до Червоної книги України в неволі або напіввільних умовах або </w:t>
            </w:r>
            <w:r w:rsidR="00916ED1" w:rsidRPr="00F367FD">
              <w:rPr>
                <w:rFonts w:ascii="Times New Roman" w:eastAsia="Times New Roman" w:hAnsi="Times New Roman" w:cs="Times New Roman"/>
                <w:bdr w:val="none" w:sz="0" w:space="0" w:color="auto" w:frame="1"/>
                <w:lang w:eastAsia="uk-UA"/>
              </w:rPr>
              <w:t>використання</w:t>
            </w:r>
            <w:r w:rsidRPr="00F367FD">
              <w:rPr>
                <w:rFonts w:ascii="Times New Roman" w:eastAsia="Times New Roman" w:hAnsi="Times New Roman" w:cs="Times New Roman"/>
                <w:bdr w:val="none" w:sz="0" w:space="0" w:color="auto" w:frame="1"/>
                <w:lang w:eastAsia="uk-UA"/>
              </w:rPr>
              <w:t xml:space="preserve"> диких тварин у видовищних заходах </w:t>
            </w:r>
          </w:p>
        </w:tc>
        <w:tc>
          <w:tcPr>
            <w:tcW w:w="1134" w:type="dxa"/>
          </w:tcPr>
          <w:p w:rsidR="007D41B7" w:rsidRPr="00F367FD" w:rsidRDefault="007D41B7" w:rsidP="007D41B7">
            <w:pPr>
              <w:spacing w:after="0" w:line="240" w:lineRule="auto"/>
              <w:ind w:left="-108" w:right="-108"/>
              <w:rPr>
                <w:rFonts w:ascii="Times New Roman" w:eastAsia="Times New Roman" w:hAnsi="Times New Roman" w:cs="Times New Roman"/>
                <w:bdr w:val="none" w:sz="0" w:space="0" w:color="auto" w:frame="1"/>
                <w:lang w:eastAsia="uk-UA"/>
              </w:rPr>
            </w:pPr>
            <w:r w:rsidRPr="00F367FD">
              <w:rPr>
                <w:rFonts w:ascii="Times New Roman" w:eastAsia="Times New Roman" w:hAnsi="Times New Roman" w:cs="Times New Roman"/>
                <w:bdr w:val="none" w:sz="0" w:space="0" w:color="auto" w:frame="1"/>
                <w:lang w:eastAsia="uk-UA"/>
              </w:rPr>
              <w:lastRenderedPageBreak/>
              <w:t xml:space="preserve">Незаконне використання об’єктів </w:t>
            </w:r>
            <w:r w:rsidRPr="00F367FD">
              <w:rPr>
                <w:rFonts w:ascii="Times New Roman" w:eastAsia="Times New Roman" w:hAnsi="Times New Roman" w:cs="Times New Roman"/>
                <w:bdr w:val="none" w:sz="0" w:space="0" w:color="auto" w:frame="1"/>
                <w:lang w:eastAsia="uk-UA"/>
              </w:rPr>
              <w:lastRenderedPageBreak/>
              <w:t>тваринного світу</w:t>
            </w:r>
          </w:p>
        </w:tc>
        <w:tc>
          <w:tcPr>
            <w:tcW w:w="964" w:type="dxa"/>
          </w:tcPr>
          <w:p w:rsidR="007D41B7" w:rsidRPr="008C4BF4" w:rsidRDefault="007D41B7" w:rsidP="007D41B7">
            <w:pPr>
              <w:spacing w:after="0" w:line="240" w:lineRule="auto"/>
              <w:jc w:val="center"/>
              <w:rPr>
                <w:rFonts w:ascii="Times New Roman" w:eastAsia="Times New Roman" w:hAnsi="Times New Roman" w:cs="Times New Roman"/>
                <w:bdr w:val="none" w:sz="0" w:space="0" w:color="auto" w:frame="1"/>
                <w:lang w:eastAsia="uk-UA"/>
              </w:rPr>
            </w:pPr>
            <w:r w:rsidRPr="008C4BF4">
              <w:rPr>
                <w:rFonts w:ascii="Times New Roman" w:eastAsia="Times New Roman" w:hAnsi="Times New Roman" w:cs="Times New Roman"/>
                <w:bdr w:val="none" w:sz="0" w:space="0" w:color="auto" w:frame="1"/>
                <w:lang w:eastAsia="uk-UA"/>
              </w:rPr>
              <w:lastRenderedPageBreak/>
              <w:t>4</w:t>
            </w:r>
          </w:p>
        </w:tc>
        <w:tc>
          <w:tcPr>
            <w:tcW w:w="2925" w:type="dxa"/>
          </w:tcPr>
          <w:p w:rsidR="007D41B7" w:rsidRPr="00F367FD" w:rsidRDefault="007D41B7" w:rsidP="007D41B7">
            <w:pPr>
              <w:spacing w:after="0" w:line="290" w:lineRule="atLeast"/>
              <w:jc w:val="both"/>
              <w:rPr>
                <w:rFonts w:ascii="Times New Roman" w:hAnsi="Times New Roman" w:cs="Times New Roman"/>
              </w:rPr>
            </w:pPr>
            <w:r w:rsidRPr="00F367FD">
              <w:rPr>
                <w:rFonts w:ascii="Times New Roman" w:hAnsi="Times New Roman" w:cs="Times New Roman"/>
              </w:rPr>
              <w:t xml:space="preserve">з центральним органом виконавчої влади, що реалізує державну політику </w:t>
            </w:r>
            <w:r w:rsidRPr="00F367FD">
              <w:rPr>
                <w:rFonts w:ascii="Times New Roman" w:hAnsi="Times New Roman" w:cs="Times New Roman"/>
              </w:rPr>
              <w:lastRenderedPageBreak/>
              <w:t>у сфері лісового та мисливського господарства</w:t>
            </w:r>
          </w:p>
        </w:tc>
        <w:tc>
          <w:tcPr>
            <w:tcW w:w="568" w:type="dxa"/>
          </w:tcPr>
          <w:p w:rsidR="007D41B7" w:rsidRPr="00F367FD" w:rsidRDefault="007D41B7" w:rsidP="007D41B7">
            <w:pPr>
              <w:spacing w:after="0" w:line="240" w:lineRule="auto"/>
              <w:jc w:val="center"/>
              <w:rPr>
                <w:rFonts w:ascii="Times New Roman" w:eastAsia="Times New Roman" w:hAnsi="Times New Roman" w:cs="Times New Roman"/>
                <w:color w:val="FF0000"/>
                <w:bdr w:val="none" w:sz="0" w:space="0" w:color="auto" w:frame="1"/>
                <w:lang w:eastAsia="uk-UA"/>
              </w:rPr>
            </w:pPr>
          </w:p>
        </w:tc>
      </w:tr>
      <w:tr w:rsidR="007D41B7" w:rsidRPr="00F367FD" w:rsidTr="00B75D9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firstRow="0" w:lastRow="0" w:firstColumn="0" w:lastColumn="0" w:noHBand="0" w:noVBand="0"/>
        </w:tblPrEx>
        <w:trPr>
          <w:trHeight w:val="65"/>
        </w:trPr>
        <w:tc>
          <w:tcPr>
            <w:tcW w:w="564" w:type="dxa"/>
          </w:tcPr>
          <w:p w:rsidR="007D41B7" w:rsidRPr="00F367FD" w:rsidRDefault="007D41B7" w:rsidP="007D41B7">
            <w:pPr>
              <w:spacing w:after="0" w:line="240" w:lineRule="auto"/>
              <w:jc w:val="center"/>
              <w:rPr>
                <w:rFonts w:ascii="Times New Roman" w:eastAsia="Times New Roman" w:hAnsi="Times New Roman" w:cs="Times New Roman"/>
                <w:bdr w:val="none" w:sz="0" w:space="0" w:color="auto" w:frame="1"/>
                <w:lang w:eastAsia="uk-UA"/>
              </w:rPr>
            </w:pPr>
            <w:r w:rsidRPr="00F367FD">
              <w:rPr>
                <w:rFonts w:ascii="Times New Roman" w:eastAsia="Times New Roman" w:hAnsi="Times New Roman" w:cs="Times New Roman"/>
                <w:bdr w:val="none" w:sz="0" w:space="0" w:color="auto" w:frame="1"/>
                <w:lang w:eastAsia="uk-UA"/>
              </w:rPr>
              <w:lastRenderedPageBreak/>
              <w:t>5.2</w:t>
            </w:r>
          </w:p>
        </w:tc>
        <w:tc>
          <w:tcPr>
            <w:tcW w:w="3686" w:type="dxa"/>
          </w:tcPr>
          <w:p w:rsidR="007D41B7" w:rsidRPr="009461E7" w:rsidRDefault="007D41B7" w:rsidP="007D41B7">
            <w:pPr>
              <w:spacing w:after="0" w:line="290" w:lineRule="atLeast"/>
              <w:jc w:val="both"/>
              <w:rPr>
                <w:rFonts w:ascii="Times New Roman" w:hAnsi="Times New Roman" w:cs="Times New Roman"/>
              </w:rPr>
            </w:pPr>
            <w:r w:rsidRPr="009461E7">
              <w:rPr>
                <w:rFonts w:ascii="Times New Roman" w:hAnsi="Times New Roman" w:cs="Times New Roman"/>
                <w:color w:val="000000"/>
                <w:shd w:val="clear" w:color="auto" w:fill="FFFFFF"/>
              </w:rPr>
              <w:t xml:space="preserve">Переселення тварин у нові місця перебування, акліматизація нових для фауни України видів диких тварин, а також заходи щодо схрещування диких тварин допускаються в науково-дослідних і господарських цілях з урахуванням науково </w:t>
            </w:r>
            <w:r w:rsidR="00832973" w:rsidRPr="009461E7">
              <w:rPr>
                <w:rFonts w:ascii="Times New Roman" w:hAnsi="Times New Roman" w:cs="Times New Roman"/>
                <w:color w:val="000000"/>
                <w:shd w:val="clear" w:color="auto" w:fill="FFFFFF"/>
              </w:rPr>
              <w:t>обґрунтованих</w:t>
            </w:r>
            <w:r w:rsidRPr="009461E7">
              <w:rPr>
                <w:rFonts w:ascii="Times New Roman" w:hAnsi="Times New Roman" w:cs="Times New Roman"/>
                <w:color w:val="000000"/>
                <w:shd w:val="clear" w:color="auto" w:fill="FFFFFF"/>
              </w:rPr>
              <w:t xml:space="preserve"> експертних висновків з дозволу центрального органу виконавчої влади, що забезпечує формування державної політики у сфері охорони навколишнього природного середовища, за погодженням із центральним органом виконавчої влади, що реалізує державну політику у сфері лісового та </w:t>
            </w:r>
            <w:r w:rsidRPr="009461E7">
              <w:rPr>
                <w:rFonts w:ascii="Times New Roman" w:hAnsi="Times New Roman" w:cs="Times New Roman"/>
                <w:color w:val="000000"/>
                <w:shd w:val="clear" w:color="auto" w:fill="FFFFFF"/>
              </w:rPr>
              <w:lastRenderedPageBreak/>
              <w:t>мисливського господарства, і центральним органом виконавчої влади, що реалізує державну політику у сфері рибного господарства.</w:t>
            </w:r>
          </w:p>
        </w:tc>
        <w:tc>
          <w:tcPr>
            <w:tcW w:w="1135" w:type="dxa"/>
            <w:vMerge/>
          </w:tcPr>
          <w:p w:rsidR="007D41B7" w:rsidRPr="00F367FD" w:rsidRDefault="007D41B7" w:rsidP="007D41B7">
            <w:pPr>
              <w:suppressAutoHyphens/>
              <w:spacing w:after="0" w:line="240" w:lineRule="auto"/>
              <w:jc w:val="center"/>
              <w:rPr>
                <w:rFonts w:ascii="Times New Roman" w:eastAsia="Times New Roman" w:hAnsi="Times New Roman" w:cs="Times New Roman"/>
                <w:lang w:val="ru-RU" w:eastAsia="ar-SA"/>
              </w:rPr>
            </w:pPr>
          </w:p>
        </w:tc>
        <w:tc>
          <w:tcPr>
            <w:tcW w:w="1277" w:type="dxa"/>
          </w:tcPr>
          <w:p w:rsidR="007D41B7" w:rsidRPr="00FC1F5F" w:rsidRDefault="007D41B7" w:rsidP="007D41B7">
            <w:r w:rsidRPr="00FC1F5F">
              <w:rPr>
                <w:rFonts w:ascii="Times New Roman" w:eastAsia="Times New Roman" w:hAnsi="Times New Roman" w:cs="Times New Roman"/>
                <w:lang w:eastAsia="uk-UA"/>
              </w:rPr>
              <w:t>Усі суб’єкти, які утримують зоологічні колекції, у тому числі диких тварин у неволі</w:t>
            </w:r>
          </w:p>
        </w:tc>
        <w:tc>
          <w:tcPr>
            <w:tcW w:w="929" w:type="dxa"/>
          </w:tcPr>
          <w:p w:rsidR="007D41B7" w:rsidRDefault="007D41B7" w:rsidP="007D41B7">
            <w:r w:rsidRPr="0036768C">
              <w:rPr>
                <w:rFonts w:ascii="Times New Roman" w:eastAsia="Times New Roman" w:hAnsi="Times New Roman" w:cs="Times New Roman"/>
                <w:bdr w:val="none" w:sz="0" w:space="0" w:color="auto" w:frame="1"/>
                <w:lang w:eastAsia="uk-UA"/>
              </w:rPr>
              <w:t>91.04- Функціонування ботанічних садів, зоопарків і природних заповідників</w:t>
            </w:r>
          </w:p>
        </w:tc>
        <w:tc>
          <w:tcPr>
            <w:tcW w:w="992" w:type="dxa"/>
          </w:tcPr>
          <w:p w:rsidR="007D41B7" w:rsidRPr="008C4BF4" w:rsidRDefault="007D41B7" w:rsidP="007D41B7">
            <w:pPr>
              <w:spacing w:after="0" w:line="240" w:lineRule="auto"/>
              <w:rPr>
                <w:rFonts w:ascii="Times New Roman" w:eastAsia="Times New Roman" w:hAnsi="Times New Roman" w:cs="Times New Roman"/>
                <w:bdr w:val="none" w:sz="0" w:space="0" w:color="auto" w:frame="1"/>
                <w:lang w:eastAsia="uk-UA"/>
              </w:rPr>
            </w:pPr>
          </w:p>
        </w:tc>
        <w:tc>
          <w:tcPr>
            <w:tcW w:w="1561" w:type="dxa"/>
          </w:tcPr>
          <w:p w:rsidR="007D41B7" w:rsidRPr="00F367FD" w:rsidRDefault="007D41B7" w:rsidP="007D41B7">
            <w:pPr>
              <w:spacing w:after="0" w:line="240" w:lineRule="auto"/>
              <w:ind w:left="-108" w:right="-108"/>
              <w:rPr>
                <w:rFonts w:ascii="Times New Roman" w:eastAsia="Times New Roman" w:hAnsi="Times New Roman" w:cs="Times New Roman"/>
                <w:bdr w:val="none" w:sz="0" w:space="0" w:color="auto" w:frame="1"/>
                <w:lang w:eastAsia="uk-UA"/>
              </w:rPr>
            </w:pPr>
            <w:r w:rsidRPr="00F367FD">
              <w:rPr>
                <w:rFonts w:ascii="Times New Roman" w:eastAsia="Times New Roman" w:hAnsi="Times New Roman" w:cs="Times New Roman"/>
                <w:bdr w:val="none" w:sz="0" w:space="0" w:color="auto" w:frame="1"/>
                <w:lang w:eastAsia="uk-UA"/>
              </w:rPr>
              <w:t xml:space="preserve">Не дотримання умов утримання диких тварин, занесених до Червоної книги України в неволі або напіввільних умовах або </w:t>
            </w:r>
            <w:r w:rsidR="00916ED1" w:rsidRPr="00F367FD">
              <w:rPr>
                <w:rFonts w:ascii="Times New Roman" w:eastAsia="Times New Roman" w:hAnsi="Times New Roman" w:cs="Times New Roman"/>
                <w:bdr w:val="none" w:sz="0" w:space="0" w:color="auto" w:frame="1"/>
                <w:lang w:eastAsia="uk-UA"/>
              </w:rPr>
              <w:t>використання</w:t>
            </w:r>
            <w:r w:rsidRPr="00F367FD">
              <w:rPr>
                <w:rFonts w:ascii="Times New Roman" w:eastAsia="Times New Roman" w:hAnsi="Times New Roman" w:cs="Times New Roman"/>
                <w:bdr w:val="none" w:sz="0" w:space="0" w:color="auto" w:frame="1"/>
                <w:lang w:eastAsia="uk-UA"/>
              </w:rPr>
              <w:t xml:space="preserve"> диких тварин у видовищних заходах </w:t>
            </w:r>
          </w:p>
        </w:tc>
        <w:tc>
          <w:tcPr>
            <w:tcW w:w="1134" w:type="dxa"/>
          </w:tcPr>
          <w:p w:rsidR="007D41B7" w:rsidRPr="00F367FD" w:rsidRDefault="007D41B7" w:rsidP="007D41B7">
            <w:pPr>
              <w:spacing w:after="0" w:line="240" w:lineRule="auto"/>
              <w:ind w:left="-108" w:right="-108"/>
              <w:rPr>
                <w:rFonts w:ascii="Times New Roman" w:eastAsia="Times New Roman" w:hAnsi="Times New Roman" w:cs="Times New Roman"/>
                <w:bdr w:val="none" w:sz="0" w:space="0" w:color="auto" w:frame="1"/>
                <w:lang w:eastAsia="uk-UA"/>
              </w:rPr>
            </w:pPr>
            <w:r w:rsidRPr="00F367FD">
              <w:rPr>
                <w:rFonts w:ascii="Times New Roman" w:eastAsia="Times New Roman" w:hAnsi="Times New Roman" w:cs="Times New Roman"/>
                <w:bdr w:val="none" w:sz="0" w:space="0" w:color="auto" w:frame="1"/>
                <w:lang w:eastAsia="uk-UA"/>
              </w:rPr>
              <w:t>Незаконне використання об’єктів тваринного світу</w:t>
            </w:r>
          </w:p>
        </w:tc>
        <w:tc>
          <w:tcPr>
            <w:tcW w:w="964" w:type="dxa"/>
          </w:tcPr>
          <w:p w:rsidR="007D41B7" w:rsidRPr="008C4BF4" w:rsidRDefault="007D41B7" w:rsidP="007D41B7">
            <w:pPr>
              <w:spacing w:after="0" w:line="240" w:lineRule="auto"/>
              <w:jc w:val="center"/>
              <w:rPr>
                <w:rFonts w:ascii="Times New Roman" w:eastAsia="Times New Roman" w:hAnsi="Times New Roman" w:cs="Times New Roman"/>
                <w:bdr w:val="none" w:sz="0" w:space="0" w:color="auto" w:frame="1"/>
                <w:lang w:eastAsia="uk-UA"/>
              </w:rPr>
            </w:pPr>
            <w:r w:rsidRPr="008C4BF4">
              <w:rPr>
                <w:rFonts w:ascii="Times New Roman" w:eastAsia="Times New Roman" w:hAnsi="Times New Roman" w:cs="Times New Roman"/>
                <w:bdr w:val="none" w:sz="0" w:space="0" w:color="auto" w:frame="1"/>
                <w:lang w:eastAsia="uk-UA"/>
              </w:rPr>
              <w:t>4</w:t>
            </w:r>
          </w:p>
        </w:tc>
        <w:tc>
          <w:tcPr>
            <w:tcW w:w="2925" w:type="dxa"/>
          </w:tcPr>
          <w:p w:rsidR="007D41B7" w:rsidRPr="00F367FD" w:rsidRDefault="007D41B7" w:rsidP="007D41B7">
            <w:pPr>
              <w:spacing w:after="0" w:line="240" w:lineRule="auto"/>
              <w:rPr>
                <w:rFonts w:ascii="Times New Roman" w:hAnsi="Times New Roman" w:cs="Times New Roman"/>
                <w:shd w:val="clear" w:color="auto" w:fill="FFFFFF"/>
              </w:rPr>
            </w:pPr>
            <w:r w:rsidRPr="00F367FD">
              <w:rPr>
                <w:rFonts w:ascii="Times New Roman" w:hAnsi="Times New Roman" w:cs="Times New Roman"/>
              </w:rPr>
              <w:t>з центральним органом виконавчої влади, що реалізує державну політику у сфері рибного господарства</w:t>
            </w:r>
          </w:p>
        </w:tc>
        <w:tc>
          <w:tcPr>
            <w:tcW w:w="568" w:type="dxa"/>
          </w:tcPr>
          <w:p w:rsidR="007D41B7" w:rsidRPr="00F367FD" w:rsidRDefault="007D41B7" w:rsidP="007D41B7">
            <w:pPr>
              <w:spacing w:after="0" w:line="240" w:lineRule="auto"/>
              <w:jc w:val="center"/>
              <w:rPr>
                <w:rFonts w:ascii="Times New Roman" w:eastAsia="Times New Roman" w:hAnsi="Times New Roman" w:cs="Times New Roman"/>
                <w:color w:val="FF0000"/>
                <w:bdr w:val="none" w:sz="0" w:space="0" w:color="auto" w:frame="1"/>
                <w:lang w:eastAsia="uk-UA"/>
              </w:rPr>
            </w:pPr>
          </w:p>
        </w:tc>
      </w:tr>
      <w:tr w:rsidR="007D41B7" w:rsidRPr="00F367FD" w:rsidTr="00B75D9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firstRow="0" w:lastRow="0" w:firstColumn="0" w:lastColumn="0" w:noHBand="0" w:noVBand="0"/>
        </w:tblPrEx>
        <w:trPr>
          <w:trHeight w:val="65"/>
        </w:trPr>
        <w:tc>
          <w:tcPr>
            <w:tcW w:w="564" w:type="dxa"/>
          </w:tcPr>
          <w:p w:rsidR="007D41B7" w:rsidRPr="00F367FD" w:rsidRDefault="007D41B7" w:rsidP="007D41B7">
            <w:pPr>
              <w:spacing w:after="0" w:line="240" w:lineRule="auto"/>
              <w:jc w:val="center"/>
              <w:rPr>
                <w:rFonts w:ascii="Times New Roman" w:eastAsia="Times New Roman" w:hAnsi="Times New Roman" w:cs="Times New Roman"/>
                <w:bdr w:val="none" w:sz="0" w:space="0" w:color="auto" w:frame="1"/>
                <w:lang w:eastAsia="uk-UA"/>
              </w:rPr>
            </w:pPr>
            <w:r w:rsidRPr="00F367FD">
              <w:rPr>
                <w:rFonts w:ascii="Times New Roman" w:eastAsia="Times New Roman" w:hAnsi="Times New Roman" w:cs="Times New Roman"/>
                <w:bdr w:val="none" w:sz="0" w:space="0" w:color="auto" w:frame="1"/>
                <w:lang w:eastAsia="uk-UA"/>
              </w:rPr>
              <w:lastRenderedPageBreak/>
              <w:t>6</w:t>
            </w:r>
          </w:p>
        </w:tc>
        <w:tc>
          <w:tcPr>
            <w:tcW w:w="3686" w:type="dxa"/>
          </w:tcPr>
          <w:p w:rsidR="007D41B7" w:rsidRPr="00D70A04" w:rsidRDefault="00F95A3E" w:rsidP="007D41B7">
            <w:pPr>
              <w:pStyle w:val="HTML"/>
              <w:shd w:val="clear" w:color="auto" w:fill="FFFFFF"/>
              <w:jc w:val="both"/>
              <w:rPr>
                <w:rFonts w:ascii="Times New Roman" w:hAnsi="Times New Roman" w:cs="Times New Roman"/>
                <w:color w:val="000000"/>
                <w:sz w:val="22"/>
                <w:szCs w:val="22"/>
                <w:shd w:val="clear" w:color="auto" w:fill="FFFFFF"/>
              </w:rPr>
            </w:pPr>
            <w:r w:rsidRPr="00D70A04">
              <w:rPr>
                <w:rFonts w:ascii="Times New Roman" w:hAnsi="Times New Roman" w:cs="Times New Roman"/>
                <w:color w:val="000000"/>
                <w:sz w:val="22"/>
                <w:szCs w:val="22"/>
                <w:shd w:val="clear" w:color="auto" w:fill="FFFFFF"/>
              </w:rPr>
              <w:t>Утримання диких тварин у неволі допускається, якщо створені умови, що відповідають їх біологічним, видовим та індивідуальним особливостям.</w:t>
            </w:r>
          </w:p>
          <w:p w:rsidR="00E57C65" w:rsidRPr="00D70A04" w:rsidRDefault="00E57C65" w:rsidP="007D41B7">
            <w:pPr>
              <w:pStyle w:val="HTML"/>
              <w:shd w:val="clear" w:color="auto" w:fill="FFFFFF"/>
              <w:jc w:val="both"/>
              <w:rPr>
                <w:rFonts w:ascii="Times New Roman" w:hAnsi="Times New Roman" w:cs="Times New Roman"/>
                <w:color w:val="000000"/>
                <w:sz w:val="22"/>
                <w:szCs w:val="22"/>
                <w:shd w:val="clear" w:color="auto" w:fill="FFFFFF"/>
              </w:rPr>
            </w:pPr>
          </w:p>
          <w:p w:rsidR="002D79CB" w:rsidRDefault="002D79CB" w:rsidP="00F95A3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92B2C"/>
                <w:lang w:eastAsia="uk-UA"/>
              </w:rPr>
            </w:pPr>
          </w:p>
          <w:p w:rsidR="00584A38" w:rsidRDefault="00584A38" w:rsidP="00584A38">
            <w:pPr>
              <w:spacing w:after="0" w:line="240" w:lineRule="auto"/>
              <w:jc w:val="both"/>
              <w:outlineLvl w:val="2"/>
              <w:rPr>
                <w:rFonts w:ascii="Times New Roman" w:eastAsia="Times New Roman" w:hAnsi="Times New Roman" w:cs="Times New Roman"/>
                <w:b/>
                <w:bCs/>
                <w:lang w:eastAsia="uk-UA"/>
              </w:rPr>
            </w:pPr>
          </w:p>
          <w:p w:rsidR="00D249C3" w:rsidRPr="00D249C3" w:rsidRDefault="00D249C3" w:rsidP="00584A38">
            <w:pPr>
              <w:spacing w:after="0" w:line="240" w:lineRule="auto"/>
              <w:jc w:val="both"/>
              <w:outlineLvl w:val="2"/>
              <w:rPr>
                <w:rFonts w:ascii="Times New Roman" w:eastAsia="Times New Roman" w:hAnsi="Times New Roman" w:cs="Times New Roman"/>
                <w:lang w:eastAsia="uk-UA"/>
              </w:rPr>
            </w:pPr>
            <w:bookmarkStart w:id="1" w:name="_GoBack"/>
            <w:bookmarkEnd w:id="1"/>
            <w:r w:rsidRPr="00D249C3">
              <w:rPr>
                <w:rFonts w:ascii="Times New Roman" w:eastAsia="Times New Roman" w:hAnsi="Times New Roman" w:cs="Times New Roman"/>
                <w:b/>
                <w:bCs/>
                <w:lang w:eastAsia="uk-UA"/>
              </w:rPr>
              <w:t>Умови утримання та розведення диких тварин у неволі</w:t>
            </w:r>
          </w:p>
          <w:p w:rsidR="00D249C3" w:rsidRPr="00D249C3" w:rsidRDefault="00D249C3" w:rsidP="00584A38">
            <w:pPr>
              <w:spacing w:after="0" w:line="240" w:lineRule="auto"/>
              <w:jc w:val="both"/>
              <w:rPr>
                <w:rFonts w:ascii="Times New Roman" w:eastAsia="Times New Roman" w:hAnsi="Times New Roman" w:cs="Times New Roman"/>
                <w:lang w:eastAsia="uk-UA"/>
              </w:rPr>
            </w:pPr>
            <w:r w:rsidRPr="00D249C3">
              <w:rPr>
                <w:rFonts w:ascii="Times New Roman" w:eastAsia="Times New Roman" w:hAnsi="Times New Roman" w:cs="Times New Roman"/>
                <w:lang w:eastAsia="uk-UA"/>
              </w:rPr>
              <w:t>3.1. Утримання диких тварин у неволі допускається, якщо:</w:t>
            </w:r>
          </w:p>
          <w:p w:rsidR="00D249C3" w:rsidRPr="00D249C3" w:rsidRDefault="00D249C3" w:rsidP="00584A38">
            <w:pPr>
              <w:spacing w:after="0" w:line="240" w:lineRule="auto"/>
              <w:jc w:val="both"/>
              <w:rPr>
                <w:rFonts w:ascii="Times New Roman" w:eastAsia="Times New Roman" w:hAnsi="Times New Roman" w:cs="Times New Roman"/>
                <w:lang w:eastAsia="uk-UA"/>
              </w:rPr>
            </w:pPr>
            <w:r w:rsidRPr="00D249C3">
              <w:rPr>
                <w:rFonts w:ascii="Times New Roman" w:eastAsia="Times New Roman" w:hAnsi="Times New Roman" w:cs="Times New Roman"/>
                <w:lang w:eastAsia="uk-UA"/>
              </w:rPr>
              <w:t>створені умови, що відповідають їх біологічним, видовим та індивідуальним особливостям;</w:t>
            </w:r>
          </w:p>
          <w:p w:rsidR="00D249C3" w:rsidRPr="00D249C3" w:rsidRDefault="00D249C3" w:rsidP="00584A38">
            <w:pPr>
              <w:spacing w:after="0" w:line="240" w:lineRule="auto"/>
              <w:jc w:val="both"/>
              <w:rPr>
                <w:rFonts w:ascii="Times New Roman" w:eastAsia="Times New Roman" w:hAnsi="Times New Roman" w:cs="Times New Roman"/>
                <w:lang w:eastAsia="uk-UA"/>
              </w:rPr>
            </w:pPr>
            <w:r w:rsidRPr="00D249C3">
              <w:rPr>
                <w:rFonts w:ascii="Times New Roman" w:eastAsia="Times New Roman" w:hAnsi="Times New Roman" w:cs="Times New Roman"/>
                <w:lang w:eastAsia="uk-UA"/>
              </w:rPr>
              <w:t>дотримані вимоги, встановлені Законом України "Про захист тварин від жорстокого поводження";</w:t>
            </w:r>
          </w:p>
          <w:p w:rsidR="00D249C3" w:rsidRPr="00D249C3" w:rsidRDefault="00D249C3" w:rsidP="00584A38">
            <w:pPr>
              <w:spacing w:after="0" w:line="240" w:lineRule="auto"/>
              <w:jc w:val="both"/>
              <w:rPr>
                <w:rFonts w:ascii="Times New Roman" w:eastAsia="Times New Roman" w:hAnsi="Times New Roman" w:cs="Times New Roman"/>
                <w:lang w:eastAsia="uk-UA"/>
              </w:rPr>
            </w:pPr>
            <w:r w:rsidRPr="00D249C3">
              <w:rPr>
                <w:rFonts w:ascii="Times New Roman" w:eastAsia="Times New Roman" w:hAnsi="Times New Roman" w:cs="Times New Roman"/>
                <w:lang w:eastAsia="uk-UA"/>
              </w:rPr>
              <w:t>наявні документи, що підтверджують законність набуття дикої тварини.</w:t>
            </w:r>
          </w:p>
          <w:p w:rsidR="00D249C3" w:rsidRPr="00D249C3" w:rsidRDefault="00D249C3" w:rsidP="00584A38">
            <w:pPr>
              <w:spacing w:after="0" w:line="240" w:lineRule="auto"/>
              <w:jc w:val="both"/>
              <w:rPr>
                <w:rFonts w:ascii="Times New Roman" w:eastAsia="Times New Roman" w:hAnsi="Times New Roman" w:cs="Times New Roman"/>
                <w:lang w:eastAsia="uk-UA"/>
              </w:rPr>
            </w:pPr>
            <w:r w:rsidRPr="00D249C3">
              <w:rPr>
                <w:rFonts w:ascii="Times New Roman" w:eastAsia="Times New Roman" w:hAnsi="Times New Roman" w:cs="Times New Roman"/>
                <w:lang w:eastAsia="uk-UA"/>
              </w:rPr>
              <w:t>3.2. Утримання диких тварин у неволі без створення відповідних умов не допускається.</w:t>
            </w:r>
          </w:p>
          <w:p w:rsidR="00D249C3" w:rsidRPr="00D249C3" w:rsidRDefault="00D249C3" w:rsidP="00584A38">
            <w:pPr>
              <w:spacing w:after="0" w:line="240" w:lineRule="auto"/>
              <w:jc w:val="both"/>
              <w:rPr>
                <w:rFonts w:ascii="Times New Roman" w:eastAsia="Times New Roman" w:hAnsi="Times New Roman" w:cs="Times New Roman"/>
                <w:lang w:eastAsia="uk-UA"/>
              </w:rPr>
            </w:pPr>
            <w:r w:rsidRPr="00D249C3">
              <w:rPr>
                <w:rFonts w:ascii="Times New Roman" w:eastAsia="Times New Roman" w:hAnsi="Times New Roman" w:cs="Times New Roman"/>
                <w:lang w:eastAsia="uk-UA"/>
              </w:rPr>
              <w:t>3.3. Утримання диких тварин у неволі дозволяється з метою:</w:t>
            </w:r>
          </w:p>
          <w:p w:rsidR="00D249C3" w:rsidRPr="00D249C3" w:rsidRDefault="00D249C3" w:rsidP="00584A38">
            <w:pPr>
              <w:spacing w:after="0" w:line="240" w:lineRule="auto"/>
              <w:jc w:val="both"/>
              <w:rPr>
                <w:rFonts w:ascii="Times New Roman" w:eastAsia="Times New Roman" w:hAnsi="Times New Roman" w:cs="Times New Roman"/>
                <w:lang w:eastAsia="uk-UA"/>
              </w:rPr>
            </w:pPr>
            <w:r w:rsidRPr="00D249C3">
              <w:rPr>
                <w:rFonts w:ascii="Times New Roman" w:eastAsia="Times New Roman" w:hAnsi="Times New Roman" w:cs="Times New Roman"/>
                <w:lang w:eastAsia="uk-UA"/>
              </w:rPr>
              <w:t>демонстрації та проведення екологічно-виховної роботи при організації дозвілля - в куточках живої природи, зоологічних парках, національних природних парках, регіональних ландшафтних парках;</w:t>
            </w:r>
          </w:p>
          <w:p w:rsidR="00D249C3" w:rsidRPr="00D249C3" w:rsidRDefault="00D249C3" w:rsidP="00584A38">
            <w:pPr>
              <w:spacing w:after="0" w:line="240" w:lineRule="auto"/>
              <w:jc w:val="both"/>
              <w:rPr>
                <w:rFonts w:ascii="Times New Roman" w:eastAsia="Times New Roman" w:hAnsi="Times New Roman" w:cs="Times New Roman"/>
                <w:lang w:eastAsia="uk-UA"/>
              </w:rPr>
            </w:pPr>
            <w:r w:rsidRPr="00D249C3">
              <w:rPr>
                <w:rFonts w:ascii="Times New Roman" w:eastAsia="Times New Roman" w:hAnsi="Times New Roman" w:cs="Times New Roman"/>
                <w:lang w:eastAsia="uk-UA"/>
              </w:rPr>
              <w:t>реабілітації - в центрах порятунку та реабілітації диких тварин;</w:t>
            </w:r>
          </w:p>
          <w:p w:rsidR="00D249C3" w:rsidRPr="00D249C3" w:rsidRDefault="00D249C3" w:rsidP="00584A38">
            <w:pPr>
              <w:spacing w:after="0" w:line="240" w:lineRule="auto"/>
              <w:jc w:val="both"/>
              <w:rPr>
                <w:rFonts w:ascii="Times New Roman" w:eastAsia="Times New Roman" w:hAnsi="Times New Roman" w:cs="Times New Roman"/>
                <w:lang w:eastAsia="uk-UA"/>
              </w:rPr>
            </w:pPr>
            <w:r w:rsidRPr="00D249C3">
              <w:rPr>
                <w:rFonts w:ascii="Times New Roman" w:eastAsia="Times New Roman" w:hAnsi="Times New Roman" w:cs="Times New Roman"/>
                <w:lang w:eastAsia="uk-UA"/>
              </w:rPr>
              <w:lastRenderedPageBreak/>
              <w:t xml:space="preserve">розведення та подальшої </w:t>
            </w:r>
            <w:proofErr w:type="spellStart"/>
            <w:r w:rsidRPr="00D249C3">
              <w:rPr>
                <w:rFonts w:ascii="Times New Roman" w:eastAsia="Times New Roman" w:hAnsi="Times New Roman" w:cs="Times New Roman"/>
                <w:lang w:eastAsia="uk-UA"/>
              </w:rPr>
              <w:t>реінтродукції</w:t>
            </w:r>
            <w:proofErr w:type="spellEnd"/>
            <w:r w:rsidRPr="00D249C3">
              <w:rPr>
                <w:rFonts w:ascii="Times New Roman" w:eastAsia="Times New Roman" w:hAnsi="Times New Roman" w:cs="Times New Roman"/>
                <w:lang w:eastAsia="uk-UA"/>
              </w:rPr>
              <w:t xml:space="preserve"> - в біосферних та природних заповідниках, національних природних парках, регіональних ландшафтних парках, центрах розведення диких тварин, зоологічних парках;</w:t>
            </w:r>
          </w:p>
          <w:p w:rsidR="00D249C3" w:rsidRPr="00D249C3" w:rsidRDefault="00D249C3" w:rsidP="00584A38">
            <w:pPr>
              <w:spacing w:after="0" w:line="240" w:lineRule="auto"/>
              <w:jc w:val="both"/>
              <w:rPr>
                <w:rFonts w:ascii="Times New Roman" w:eastAsia="Times New Roman" w:hAnsi="Times New Roman" w:cs="Times New Roman"/>
                <w:lang w:eastAsia="uk-UA"/>
              </w:rPr>
            </w:pPr>
            <w:r w:rsidRPr="00D249C3">
              <w:rPr>
                <w:rFonts w:ascii="Times New Roman" w:eastAsia="Times New Roman" w:hAnsi="Times New Roman" w:cs="Times New Roman"/>
                <w:lang w:eastAsia="uk-UA"/>
              </w:rPr>
              <w:t>проведення наукових досліджень (використання у наукових цілях) - у науково-дослідних установах та зоопарках;</w:t>
            </w:r>
          </w:p>
          <w:p w:rsidR="00D249C3" w:rsidRPr="00D249C3" w:rsidRDefault="00D249C3" w:rsidP="00584A38">
            <w:pPr>
              <w:spacing w:after="0" w:line="240" w:lineRule="auto"/>
              <w:jc w:val="both"/>
              <w:rPr>
                <w:rFonts w:ascii="Times New Roman" w:eastAsia="Times New Roman" w:hAnsi="Times New Roman" w:cs="Times New Roman"/>
                <w:lang w:eastAsia="uk-UA"/>
              </w:rPr>
            </w:pPr>
            <w:r w:rsidRPr="00D249C3">
              <w:rPr>
                <w:rFonts w:ascii="Times New Roman" w:eastAsia="Times New Roman" w:hAnsi="Times New Roman" w:cs="Times New Roman"/>
                <w:lang w:eastAsia="uk-UA"/>
              </w:rPr>
              <w:t>використання у видовищних заходах, при організації дозвілля - в цирках;</w:t>
            </w:r>
          </w:p>
          <w:p w:rsidR="00D249C3" w:rsidRPr="00D249C3" w:rsidRDefault="00D249C3" w:rsidP="00584A38">
            <w:pPr>
              <w:spacing w:after="0" w:line="240" w:lineRule="auto"/>
              <w:jc w:val="both"/>
              <w:rPr>
                <w:rFonts w:ascii="Times New Roman" w:eastAsia="Times New Roman" w:hAnsi="Times New Roman" w:cs="Times New Roman"/>
                <w:lang w:eastAsia="uk-UA"/>
              </w:rPr>
            </w:pPr>
            <w:r w:rsidRPr="00D249C3">
              <w:rPr>
                <w:rFonts w:ascii="Times New Roman" w:eastAsia="Times New Roman" w:hAnsi="Times New Roman" w:cs="Times New Roman"/>
                <w:lang w:eastAsia="uk-UA"/>
              </w:rPr>
              <w:t>розведення для підвищення продуктивності мисливських угідь - у мисливських господарствах;</w:t>
            </w:r>
          </w:p>
          <w:p w:rsidR="00D249C3" w:rsidRPr="00D249C3" w:rsidRDefault="00D249C3" w:rsidP="00584A38">
            <w:pPr>
              <w:spacing w:after="0" w:line="240" w:lineRule="auto"/>
              <w:jc w:val="both"/>
              <w:rPr>
                <w:rFonts w:ascii="Times New Roman" w:eastAsia="Times New Roman" w:hAnsi="Times New Roman" w:cs="Times New Roman"/>
                <w:lang w:eastAsia="uk-UA"/>
              </w:rPr>
            </w:pPr>
            <w:r w:rsidRPr="00D249C3">
              <w:rPr>
                <w:rFonts w:ascii="Times New Roman" w:eastAsia="Times New Roman" w:hAnsi="Times New Roman" w:cs="Times New Roman"/>
                <w:lang w:eastAsia="uk-UA"/>
              </w:rPr>
              <w:t>використання приватними особами в естетичних цілях, у тому числі об'єктів тваринного світу, занесених до Червоної книги України та CITES;</w:t>
            </w:r>
          </w:p>
          <w:p w:rsidR="00D249C3" w:rsidRPr="00D249C3" w:rsidRDefault="00D249C3" w:rsidP="00584A38">
            <w:pPr>
              <w:spacing w:after="0" w:line="240" w:lineRule="auto"/>
              <w:jc w:val="both"/>
              <w:rPr>
                <w:rFonts w:ascii="Times New Roman" w:eastAsia="Times New Roman" w:hAnsi="Times New Roman" w:cs="Times New Roman"/>
                <w:lang w:eastAsia="uk-UA"/>
              </w:rPr>
            </w:pPr>
            <w:r w:rsidRPr="00D249C3">
              <w:rPr>
                <w:rFonts w:ascii="Times New Roman" w:eastAsia="Times New Roman" w:hAnsi="Times New Roman" w:cs="Times New Roman"/>
                <w:lang w:eastAsia="uk-UA"/>
              </w:rPr>
              <w:t>тимчасової перетримки - в зоомагазинах та на виставках, у тому числі об'єктів тваринного світу, занесених до Червоної книги України та CITES.</w:t>
            </w:r>
          </w:p>
          <w:p w:rsidR="00D249C3" w:rsidRPr="00D249C3" w:rsidRDefault="00D249C3" w:rsidP="00584A38">
            <w:pPr>
              <w:spacing w:after="0" w:line="240" w:lineRule="auto"/>
              <w:jc w:val="both"/>
              <w:rPr>
                <w:rFonts w:ascii="Times New Roman" w:eastAsia="Times New Roman" w:hAnsi="Times New Roman" w:cs="Times New Roman"/>
                <w:lang w:eastAsia="uk-UA"/>
              </w:rPr>
            </w:pPr>
            <w:r w:rsidRPr="00D249C3">
              <w:rPr>
                <w:rFonts w:ascii="Times New Roman" w:eastAsia="Times New Roman" w:hAnsi="Times New Roman" w:cs="Times New Roman"/>
                <w:lang w:eastAsia="uk-UA"/>
              </w:rPr>
              <w:t>3.4. Кількість тварин, що утримуються фізичною чи юридичною особою, обмежується можливістю забезпечення їм умов утримання відповідно до вимог цього Порядку. При цьому утримання тварин не повинно порушувати права та свободи осіб, які мешкають поруч.</w:t>
            </w:r>
          </w:p>
          <w:p w:rsidR="00D249C3" w:rsidRPr="00D249C3" w:rsidRDefault="00D249C3" w:rsidP="00584A38">
            <w:pPr>
              <w:spacing w:after="0" w:line="240" w:lineRule="auto"/>
              <w:jc w:val="both"/>
              <w:rPr>
                <w:rFonts w:ascii="Times New Roman" w:eastAsia="Times New Roman" w:hAnsi="Times New Roman" w:cs="Times New Roman"/>
                <w:lang w:eastAsia="uk-UA"/>
              </w:rPr>
            </w:pPr>
            <w:r w:rsidRPr="00D249C3">
              <w:rPr>
                <w:rFonts w:ascii="Times New Roman" w:eastAsia="Times New Roman" w:hAnsi="Times New Roman" w:cs="Times New Roman"/>
                <w:lang w:eastAsia="uk-UA"/>
              </w:rPr>
              <w:t>3.5. Умови утримання диких тварин повинні забезпечувати їх біологічні, видові та індивідуальні потреби, а також запобігати виходу з місць їх утримання.</w:t>
            </w:r>
          </w:p>
          <w:p w:rsidR="00D249C3" w:rsidRPr="00D249C3" w:rsidRDefault="00D249C3" w:rsidP="00584A38">
            <w:pPr>
              <w:spacing w:after="0" w:line="240" w:lineRule="auto"/>
              <w:jc w:val="both"/>
              <w:rPr>
                <w:rFonts w:ascii="Times New Roman" w:eastAsia="Times New Roman" w:hAnsi="Times New Roman" w:cs="Times New Roman"/>
                <w:lang w:eastAsia="uk-UA"/>
              </w:rPr>
            </w:pPr>
            <w:r w:rsidRPr="00D249C3">
              <w:rPr>
                <w:rFonts w:ascii="Times New Roman" w:eastAsia="Times New Roman" w:hAnsi="Times New Roman" w:cs="Times New Roman"/>
                <w:lang w:eastAsia="uk-UA"/>
              </w:rPr>
              <w:lastRenderedPageBreak/>
              <w:t>Дикі тварини повинні утримуватися у вольєрах, клітках або інших приміщеннях, норми площі яких не можуть бути менші, ніж мінімальні норми згідно з додатком до цього Порядку. У випадку, якщо в приміщенні утримуються дві або більше дикі тварини (без урахування потомства, нездатного до самостійного існування), розрахунок мінімальної норми площі приміщення для утримання кількох диких тварин здійснюється за формулою</w:t>
            </w:r>
          </w:p>
          <w:p w:rsidR="00D249C3" w:rsidRPr="00D249C3" w:rsidRDefault="00D249C3" w:rsidP="00584A38">
            <w:pPr>
              <w:spacing w:after="0" w:line="240" w:lineRule="auto"/>
              <w:jc w:val="both"/>
              <w:rPr>
                <w:rFonts w:ascii="Times New Roman" w:eastAsia="Times New Roman" w:hAnsi="Times New Roman" w:cs="Times New Roman"/>
                <w:lang w:eastAsia="uk-UA"/>
              </w:rPr>
            </w:pPr>
            <w:r w:rsidRPr="00D249C3">
              <w:rPr>
                <w:rFonts w:ascii="Times New Roman" w:eastAsia="Times New Roman" w:hAnsi="Times New Roman" w:cs="Times New Roman"/>
                <w:i/>
                <w:iCs/>
                <w:lang w:eastAsia="uk-UA"/>
              </w:rPr>
              <w:t>S</w:t>
            </w:r>
            <w:r w:rsidRPr="00D249C3">
              <w:rPr>
                <w:rFonts w:ascii="Times New Roman" w:eastAsia="Times New Roman" w:hAnsi="Times New Roman" w:cs="Times New Roman"/>
                <w:i/>
                <w:iCs/>
                <w:vertAlign w:val="superscript"/>
                <w:lang w:eastAsia="uk-UA"/>
              </w:rPr>
              <w:t>'</w:t>
            </w:r>
            <w:r w:rsidRPr="00D249C3">
              <w:rPr>
                <w:rFonts w:ascii="Times New Roman" w:eastAsia="Times New Roman" w:hAnsi="Times New Roman" w:cs="Times New Roman"/>
                <w:lang w:eastAsia="uk-UA"/>
              </w:rPr>
              <w:t> </w:t>
            </w:r>
            <w:proofErr w:type="spellStart"/>
            <w:r w:rsidRPr="00D249C3">
              <w:rPr>
                <w:rFonts w:ascii="Times New Roman" w:eastAsia="Times New Roman" w:hAnsi="Times New Roman" w:cs="Times New Roman"/>
                <w:i/>
                <w:iCs/>
                <w:vertAlign w:val="subscript"/>
                <w:lang w:eastAsia="uk-UA"/>
              </w:rPr>
              <w:t>min</w:t>
            </w:r>
            <w:proofErr w:type="spellEnd"/>
            <w:r w:rsidRPr="00D249C3">
              <w:rPr>
                <w:rFonts w:ascii="Times New Roman" w:eastAsia="Times New Roman" w:hAnsi="Times New Roman" w:cs="Times New Roman"/>
                <w:lang w:eastAsia="uk-UA"/>
              </w:rPr>
              <w:t> = </w:t>
            </w:r>
            <w:proofErr w:type="spellStart"/>
            <w:r w:rsidRPr="00D249C3">
              <w:rPr>
                <w:rFonts w:ascii="Times New Roman" w:eastAsia="Times New Roman" w:hAnsi="Times New Roman" w:cs="Times New Roman"/>
                <w:i/>
                <w:iCs/>
                <w:lang w:eastAsia="uk-UA"/>
              </w:rPr>
              <w:t>S</w:t>
            </w:r>
            <w:r w:rsidRPr="00D249C3">
              <w:rPr>
                <w:rFonts w:ascii="Times New Roman" w:eastAsia="Times New Roman" w:hAnsi="Times New Roman" w:cs="Times New Roman"/>
                <w:i/>
                <w:iCs/>
                <w:vertAlign w:val="subscript"/>
                <w:lang w:eastAsia="uk-UA"/>
              </w:rPr>
              <w:t>min</w:t>
            </w:r>
            <w:proofErr w:type="spellEnd"/>
            <w:r w:rsidRPr="00D249C3">
              <w:rPr>
                <w:rFonts w:ascii="Times New Roman" w:eastAsia="Times New Roman" w:hAnsi="Times New Roman" w:cs="Times New Roman"/>
                <w:lang w:eastAsia="uk-UA"/>
              </w:rPr>
              <w:t> + (</w:t>
            </w:r>
            <w:r w:rsidRPr="00D249C3">
              <w:rPr>
                <w:rFonts w:ascii="Times New Roman" w:eastAsia="Times New Roman" w:hAnsi="Times New Roman" w:cs="Times New Roman"/>
                <w:i/>
                <w:iCs/>
                <w:lang w:eastAsia="uk-UA"/>
              </w:rPr>
              <w:t>N</w:t>
            </w:r>
            <w:r w:rsidRPr="00D249C3">
              <w:rPr>
                <w:rFonts w:ascii="Times New Roman" w:eastAsia="Times New Roman" w:hAnsi="Times New Roman" w:cs="Times New Roman"/>
                <w:lang w:eastAsia="uk-UA"/>
              </w:rPr>
              <w:t>-1) х </w:t>
            </w:r>
            <w:r w:rsidRPr="00D249C3">
              <w:rPr>
                <w:rFonts w:ascii="Times New Roman" w:eastAsia="Times New Roman" w:hAnsi="Times New Roman" w:cs="Times New Roman"/>
                <w:i/>
                <w:iCs/>
                <w:lang w:eastAsia="uk-UA"/>
              </w:rPr>
              <w:t>K</w:t>
            </w:r>
            <w:r w:rsidRPr="00D249C3">
              <w:rPr>
                <w:rFonts w:ascii="Times New Roman" w:eastAsia="Times New Roman" w:hAnsi="Times New Roman" w:cs="Times New Roman"/>
                <w:lang w:eastAsia="uk-UA"/>
              </w:rPr>
              <w:t> х </w:t>
            </w:r>
            <w:proofErr w:type="spellStart"/>
            <w:r w:rsidRPr="00D249C3">
              <w:rPr>
                <w:rFonts w:ascii="Times New Roman" w:eastAsia="Times New Roman" w:hAnsi="Times New Roman" w:cs="Times New Roman"/>
                <w:i/>
                <w:iCs/>
                <w:lang w:eastAsia="uk-UA"/>
              </w:rPr>
              <w:t>S</w:t>
            </w:r>
            <w:r w:rsidRPr="00D249C3">
              <w:rPr>
                <w:rFonts w:ascii="Times New Roman" w:eastAsia="Times New Roman" w:hAnsi="Times New Roman" w:cs="Times New Roman"/>
                <w:i/>
                <w:iCs/>
                <w:vertAlign w:val="subscript"/>
                <w:lang w:eastAsia="uk-UA"/>
              </w:rPr>
              <w:t>min</w:t>
            </w:r>
            <w:proofErr w:type="spellEnd"/>
            <w:r w:rsidRPr="00D249C3">
              <w:rPr>
                <w:rFonts w:ascii="Times New Roman" w:eastAsia="Times New Roman" w:hAnsi="Times New Roman" w:cs="Times New Roman"/>
                <w:i/>
                <w:iCs/>
                <w:vertAlign w:val="subscript"/>
                <w:lang w:eastAsia="uk-UA"/>
              </w:rPr>
              <w:t>,</w:t>
            </w:r>
          </w:p>
          <w:p w:rsidR="00D249C3" w:rsidRPr="00D249C3" w:rsidRDefault="00D249C3" w:rsidP="00584A38">
            <w:pPr>
              <w:spacing w:after="0" w:line="240" w:lineRule="auto"/>
              <w:jc w:val="both"/>
              <w:rPr>
                <w:rFonts w:ascii="Times New Roman" w:eastAsia="Times New Roman" w:hAnsi="Times New Roman" w:cs="Times New Roman"/>
                <w:lang w:eastAsia="uk-UA"/>
              </w:rPr>
            </w:pPr>
            <w:r w:rsidRPr="00D249C3">
              <w:rPr>
                <w:rFonts w:ascii="Times New Roman" w:eastAsia="Times New Roman" w:hAnsi="Times New Roman" w:cs="Times New Roman"/>
                <w:lang w:eastAsia="uk-UA"/>
              </w:rPr>
              <w:t>де:</w:t>
            </w:r>
          </w:p>
          <w:p w:rsidR="00D249C3" w:rsidRPr="00D249C3" w:rsidRDefault="00D249C3" w:rsidP="00584A38">
            <w:pPr>
              <w:spacing w:after="0" w:line="240" w:lineRule="auto"/>
              <w:jc w:val="both"/>
              <w:rPr>
                <w:rFonts w:ascii="Times New Roman" w:eastAsia="Times New Roman" w:hAnsi="Times New Roman" w:cs="Times New Roman"/>
                <w:lang w:eastAsia="uk-UA"/>
              </w:rPr>
            </w:pPr>
            <w:r w:rsidRPr="00D249C3">
              <w:rPr>
                <w:rFonts w:ascii="Times New Roman" w:eastAsia="Times New Roman" w:hAnsi="Times New Roman" w:cs="Times New Roman"/>
                <w:i/>
                <w:iCs/>
                <w:lang w:eastAsia="uk-UA"/>
              </w:rPr>
              <w:t>S</w:t>
            </w:r>
            <w:r w:rsidRPr="00D249C3">
              <w:rPr>
                <w:rFonts w:ascii="Times New Roman" w:eastAsia="Times New Roman" w:hAnsi="Times New Roman" w:cs="Times New Roman"/>
                <w:i/>
                <w:iCs/>
                <w:vertAlign w:val="superscript"/>
                <w:lang w:eastAsia="uk-UA"/>
              </w:rPr>
              <w:t>'</w:t>
            </w:r>
            <w:r w:rsidRPr="00D249C3">
              <w:rPr>
                <w:rFonts w:ascii="Times New Roman" w:eastAsia="Times New Roman" w:hAnsi="Times New Roman" w:cs="Times New Roman"/>
                <w:i/>
                <w:iCs/>
                <w:lang w:eastAsia="uk-UA"/>
              </w:rPr>
              <w:t> </w:t>
            </w:r>
            <w:proofErr w:type="spellStart"/>
            <w:r w:rsidRPr="00D249C3">
              <w:rPr>
                <w:rFonts w:ascii="Times New Roman" w:eastAsia="Times New Roman" w:hAnsi="Times New Roman" w:cs="Times New Roman"/>
                <w:i/>
                <w:iCs/>
                <w:vertAlign w:val="subscript"/>
                <w:lang w:eastAsia="uk-UA"/>
              </w:rPr>
              <w:t>min</w:t>
            </w:r>
            <w:proofErr w:type="spellEnd"/>
            <w:r w:rsidRPr="00D249C3">
              <w:rPr>
                <w:rFonts w:ascii="Times New Roman" w:eastAsia="Times New Roman" w:hAnsi="Times New Roman" w:cs="Times New Roman"/>
                <w:lang w:eastAsia="uk-UA"/>
              </w:rPr>
              <w:t> - мінімальна норма площі приміщення для утримання кількох диких тварин;</w:t>
            </w:r>
          </w:p>
          <w:p w:rsidR="00D249C3" w:rsidRPr="00D249C3" w:rsidRDefault="00D249C3" w:rsidP="00584A38">
            <w:pPr>
              <w:spacing w:after="0" w:line="240" w:lineRule="auto"/>
              <w:jc w:val="both"/>
              <w:rPr>
                <w:rFonts w:ascii="Times New Roman" w:eastAsia="Times New Roman" w:hAnsi="Times New Roman" w:cs="Times New Roman"/>
                <w:lang w:eastAsia="uk-UA"/>
              </w:rPr>
            </w:pPr>
            <w:proofErr w:type="spellStart"/>
            <w:r w:rsidRPr="00D249C3">
              <w:rPr>
                <w:rFonts w:ascii="Times New Roman" w:eastAsia="Times New Roman" w:hAnsi="Times New Roman" w:cs="Times New Roman"/>
                <w:i/>
                <w:iCs/>
                <w:lang w:eastAsia="uk-UA"/>
              </w:rPr>
              <w:t>S</w:t>
            </w:r>
            <w:r w:rsidRPr="00D249C3">
              <w:rPr>
                <w:rFonts w:ascii="Times New Roman" w:eastAsia="Times New Roman" w:hAnsi="Times New Roman" w:cs="Times New Roman"/>
                <w:i/>
                <w:iCs/>
                <w:vertAlign w:val="subscript"/>
                <w:lang w:eastAsia="uk-UA"/>
              </w:rPr>
              <w:t>min</w:t>
            </w:r>
            <w:proofErr w:type="spellEnd"/>
            <w:r w:rsidRPr="00D249C3">
              <w:rPr>
                <w:rFonts w:ascii="Times New Roman" w:eastAsia="Times New Roman" w:hAnsi="Times New Roman" w:cs="Times New Roman"/>
                <w:lang w:eastAsia="uk-UA"/>
              </w:rPr>
              <w:t> - мінімальна норма площі приміщення для утримання диких тварин з розрахунку на 1 особину;</w:t>
            </w:r>
          </w:p>
          <w:p w:rsidR="00D249C3" w:rsidRPr="00D249C3" w:rsidRDefault="00D249C3" w:rsidP="00584A38">
            <w:pPr>
              <w:spacing w:after="0" w:line="240" w:lineRule="auto"/>
              <w:jc w:val="both"/>
              <w:rPr>
                <w:rFonts w:ascii="Times New Roman" w:eastAsia="Times New Roman" w:hAnsi="Times New Roman" w:cs="Times New Roman"/>
                <w:lang w:eastAsia="uk-UA"/>
              </w:rPr>
            </w:pPr>
            <w:r w:rsidRPr="00D249C3">
              <w:rPr>
                <w:rFonts w:ascii="Times New Roman" w:eastAsia="Times New Roman" w:hAnsi="Times New Roman" w:cs="Times New Roman"/>
                <w:i/>
                <w:iCs/>
                <w:lang w:eastAsia="uk-UA"/>
              </w:rPr>
              <w:t>N</w:t>
            </w:r>
            <w:r w:rsidRPr="00D249C3">
              <w:rPr>
                <w:rFonts w:ascii="Times New Roman" w:eastAsia="Times New Roman" w:hAnsi="Times New Roman" w:cs="Times New Roman"/>
                <w:lang w:eastAsia="uk-UA"/>
              </w:rPr>
              <w:t> - кількість диких тварин, що утримуються в приміщенні;</w:t>
            </w:r>
          </w:p>
          <w:p w:rsidR="00D249C3" w:rsidRPr="00D249C3" w:rsidRDefault="00D249C3" w:rsidP="00584A38">
            <w:pPr>
              <w:spacing w:after="0" w:line="240" w:lineRule="auto"/>
              <w:jc w:val="both"/>
              <w:rPr>
                <w:rFonts w:ascii="Times New Roman" w:eastAsia="Times New Roman" w:hAnsi="Times New Roman" w:cs="Times New Roman"/>
                <w:lang w:eastAsia="uk-UA"/>
              </w:rPr>
            </w:pPr>
            <w:r w:rsidRPr="00D249C3">
              <w:rPr>
                <w:rFonts w:ascii="Times New Roman" w:eastAsia="Times New Roman" w:hAnsi="Times New Roman" w:cs="Times New Roman"/>
                <w:i/>
                <w:iCs/>
                <w:lang w:eastAsia="uk-UA"/>
              </w:rPr>
              <w:t>K</w:t>
            </w:r>
            <w:r w:rsidRPr="00D249C3">
              <w:rPr>
                <w:rFonts w:ascii="Times New Roman" w:eastAsia="Times New Roman" w:hAnsi="Times New Roman" w:cs="Times New Roman"/>
                <w:lang w:eastAsia="uk-UA"/>
              </w:rPr>
              <w:t> - коефіцієнт розрахунку норми площі приміщення, що становить 0,5 - при розрахунку мінімальної норми площі приміщення для утримання кількох диких тварин, які належать до амфібій або рептилій; 0,7 - при розрахунку мінімальної норми площі приміщення для утримання кількох диких тварин, які належать до птахів або ссавців.</w:t>
            </w:r>
          </w:p>
          <w:p w:rsidR="00D249C3" w:rsidRPr="00D249C3" w:rsidRDefault="00D249C3" w:rsidP="00584A38">
            <w:pPr>
              <w:spacing w:after="0" w:line="240" w:lineRule="auto"/>
              <w:jc w:val="both"/>
              <w:rPr>
                <w:rFonts w:ascii="Times New Roman" w:eastAsia="Times New Roman" w:hAnsi="Times New Roman" w:cs="Times New Roman"/>
                <w:lang w:eastAsia="uk-UA"/>
              </w:rPr>
            </w:pPr>
            <w:r w:rsidRPr="00D249C3">
              <w:rPr>
                <w:rFonts w:ascii="Times New Roman" w:eastAsia="Times New Roman" w:hAnsi="Times New Roman" w:cs="Times New Roman"/>
                <w:lang w:eastAsia="uk-UA"/>
              </w:rPr>
              <w:t>3.5.1. Місце утримання тварин має забезпечувати достатній простір для розміщення диких тварин, бути обладнаним необхідними пристосуваннями, що забезпечують їх життєдіяльність (</w:t>
            </w:r>
            <w:proofErr w:type="spellStart"/>
            <w:r w:rsidRPr="00D249C3">
              <w:rPr>
                <w:rFonts w:ascii="Times New Roman" w:eastAsia="Times New Roman" w:hAnsi="Times New Roman" w:cs="Times New Roman"/>
                <w:lang w:eastAsia="uk-UA"/>
              </w:rPr>
              <w:t>нори</w:t>
            </w:r>
            <w:proofErr w:type="spellEnd"/>
            <w:r w:rsidRPr="00D249C3">
              <w:rPr>
                <w:rFonts w:ascii="Times New Roman" w:eastAsia="Times New Roman" w:hAnsi="Times New Roman" w:cs="Times New Roman"/>
                <w:lang w:eastAsia="uk-UA"/>
              </w:rPr>
              <w:t>, гнізда, укриття, ставки, басейни тощо).</w:t>
            </w:r>
          </w:p>
          <w:p w:rsidR="00D249C3" w:rsidRPr="00D249C3" w:rsidRDefault="00D249C3" w:rsidP="00584A38">
            <w:pPr>
              <w:spacing w:after="0" w:line="240" w:lineRule="auto"/>
              <w:jc w:val="both"/>
              <w:rPr>
                <w:rFonts w:ascii="Times New Roman" w:eastAsia="Times New Roman" w:hAnsi="Times New Roman" w:cs="Times New Roman"/>
                <w:lang w:eastAsia="uk-UA"/>
              </w:rPr>
            </w:pPr>
            <w:r w:rsidRPr="00D249C3">
              <w:rPr>
                <w:rFonts w:ascii="Times New Roman" w:eastAsia="Times New Roman" w:hAnsi="Times New Roman" w:cs="Times New Roman"/>
                <w:lang w:eastAsia="uk-UA"/>
              </w:rPr>
              <w:lastRenderedPageBreak/>
              <w:t>Усе обладнання, в тому числі електроприлади, має встановлюватися таким чином, щоб воно не травмувало тварин та не було ними пошкоджене.</w:t>
            </w:r>
          </w:p>
          <w:p w:rsidR="00D249C3" w:rsidRPr="00D249C3" w:rsidRDefault="00D249C3" w:rsidP="00584A38">
            <w:pPr>
              <w:spacing w:after="0" w:line="240" w:lineRule="auto"/>
              <w:jc w:val="both"/>
              <w:rPr>
                <w:rFonts w:ascii="Times New Roman" w:eastAsia="Times New Roman" w:hAnsi="Times New Roman" w:cs="Times New Roman"/>
                <w:lang w:eastAsia="uk-UA"/>
              </w:rPr>
            </w:pPr>
            <w:r w:rsidRPr="00D249C3">
              <w:rPr>
                <w:rFonts w:ascii="Times New Roman" w:eastAsia="Times New Roman" w:hAnsi="Times New Roman" w:cs="Times New Roman"/>
                <w:lang w:eastAsia="uk-UA"/>
              </w:rPr>
              <w:t xml:space="preserve">3.5.2. При </w:t>
            </w:r>
            <w:proofErr w:type="spellStart"/>
            <w:r w:rsidRPr="00D249C3">
              <w:rPr>
                <w:rFonts w:ascii="Times New Roman" w:eastAsia="Times New Roman" w:hAnsi="Times New Roman" w:cs="Times New Roman"/>
                <w:lang w:eastAsia="uk-UA"/>
              </w:rPr>
              <w:t>вольєрному</w:t>
            </w:r>
            <w:proofErr w:type="spellEnd"/>
            <w:r w:rsidRPr="00D249C3">
              <w:rPr>
                <w:rFonts w:ascii="Times New Roman" w:eastAsia="Times New Roman" w:hAnsi="Times New Roman" w:cs="Times New Roman"/>
                <w:lang w:eastAsia="uk-UA"/>
              </w:rPr>
              <w:t xml:space="preserve"> утриманні тваринам необхідно забезпечувати достатнє укриття від дощу, снігу та вітру або надмірного сонячного випромінювання, якщо це необхідно для їх комфорту та благополуччя. Для </w:t>
            </w:r>
            <w:proofErr w:type="spellStart"/>
            <w:r w:rsidRPr="00D249C3">
              <w:rPr>
                <w:rFonts w:ascii="Times New Roman" w:eastAsia="Times New Roman" w:hAnsi="Times New Roman" w:cs="Times New Roman"/>
                <w:lang w:eastAsia="uk-UA"/>
              </w:rPr>
              <w:t>теплолюбивих</w:t>
            </w:r>
            <w:proofErr w:type="spellEnd"/>
            <w:r w:rsidRPr="00D249C3">
              <w:rPr>
                <w:rFonts w:ascii="Times New Roman" w:eastAsia="Times New Roman" w:hAnsi="Times New Roman" w:cs="Times New Roman"/>
                <w:lang w:eastAsia="uk-UA"/>
              </w:rPr>
              <w:t xml:space="preserve"> тварин мають бути передбачені відповідні закриті приміщення, в тому числі для перетримки тварин у зимовий період.</w:t>
            </w:r>
          </w:p>
          <w:p w:rsidR="00D249C3" w:rsidRPr="00D249C3" w:rsidRDefault="00D249C3" w:rsidP="00584A38">
            <w:pPr>
              <w:spacing w:after="0" w:line="240" w:lineRule="auto"/>
              <w:jc w:val="both"/>
              <w:rPr>
                <w:rFonts w:ascii="Times New Roman" w:eastAsia="Times New Roman" w:hAnsi="Times New Roman" w:cs="Times New Roman"/>
                <w:lang w:eastAsia="uk-UA"/>
              </w:rPr>
            </w:pPr>
            <w:r w:rsidRPr="00D249C3">
              <w:rPr>
                <w:rFonts w:ascii="Times New Roman" w:eastAsia="Times New Roman" w:hAnsi="Times New Roman" w:cs="Times New Roman"/>
                <w:lang w:eastAsia="uk-UA"/>
              </w:rPr>
              <w:t>3.5.3. У басейнах, резервуарах та акваріумах для водних тварин необхідно підтримувати належний рівень солоності, вмісту кисню та інші показники якості води та упереджувати потрапляння у воду сторонніх предметів.</w:t>
            </w:r>
          </w:p>
          <w:p w:rsidR="00D249C3" w:rsidRPr="00D249C3" w:rsidRDefault="00D249C3" w:rsidP="00584A38">
            <w:pPr>
              <w:spacing w:after="0" w:line="240" w:lineRule="auto"/>
              <w:jc w:val="both"/>
              <w:rPr>
                <w:rFonts w:ascii="Times New Roman" w:eastAsia="Times New Roman" w:hAnsi="Times New Roman" w:cs="Times New Roman"/>
                <w:lang w:eastAsia="uk-UA"/>
              </w:rPr>
            </w:pPr>
            <w:r w:rsidRPr="00D249C3">
              <w:rPr>
                <w:rFonts w:ascii="Times New Roman" w:eastAsia="Times New Roman" w:hAnsi="Times New Roman" w:cs="Times New Roman"/>
                <w:lang w:eastAsia="uk-UA"/>
              </w:rPr>
              <w:t xml:space="preserve">3.5.4. У місцях утримання тварин не допускається накопичення паразитів та інших </w:t>
            </w:r>
            <w:proofErr w:type="spellStart"/>
            <w:r w:rsidRPr="00D249C3">
              <w:rPr>
                <w:rFonts w:ascii="Times New Roman" w:eastAsia="Times New Roman" w:hAnsi="Times New Roman" w:cs="Times New Roman"/>
                <w:lang w:eastAsia="uk-UA"/>
              </w:rPr>
              <w:t>патогенів</w:t>
            </w:r>
            <w:proofErr w:type="spellEnd"/>
            <w:r w:rsidRPr="00D249C3">
              <w:rPr>
                <w:rFonts w:ascii="Times New Roman" w:eastAsia="Times New Roman" w:hAnsi="Times New Roman" w:cs="Times New Roman"/>
                <w:lang w:eastAsia="uk-UA"/>
              </w:rPr>
              <w:t>.</w:t>
            </w:r>
          </w:p>
          <w:p w:rsidR="00D249C3" w:rsidRPr="00D249C3" w:rsidRDefault="00D249C3" w:rsidP="00584A38">
            <w:pPr>
              <w:spacing w:after="0" w:line="240" w:lineRule="auto"/>
              <w:jc w:val="both"/>
              <w:rPr>
                <w:rFonts w:ascii="Times New Roman" w:eastAsia="Times New Roman" w:hAnsi="Times New Roman" w:cs="Times New Roman"/>
                <w:lang w:eastAsia="uk-UA"/>
              </w:rPr>
            </w:pPr>
            <w:r w:rsidRPr="00D249C3">
              <w:rPr>
                <w:rFonts w:ascii="Times New Roman" w:eastAsia="Times New Roman" w:hAnsi="Times New Roman" w:cs="Times New Roman"/>
                <w:lang w:eastAsia="uk-UA"/>
              </w:rPr>
              <w:t>3.5.5. Виявлені у місцях утримання тварин несправності мають негайно усуватися.</w:t>
            </w:r>
          </w:p>
          <w:p w:rsidR="00D249C3" w:rsidRPr="00D249C3" w:rsidRDefault="00D249C3" w:rsidP="00584A38">
            <w:pPr>
              <w:spacing w:after="0" w:line="240" w:lineRule="auto"/>
              <w:jc w:val="both"/>
              <w:rPr>
                <w:rFonts w:ascii="Times New Roman" w:eastAsia="Times New Roman" w:hAnsi="Times New Roman" w:cs="Times New Roman"/>
                <w:lang w:eastAsia="uk-UA"/>
              </w:rPr>
            </w:pPr>
            <w:r w:rsidRPr="00D249C3">
              <w:rPr>
                <w:rFonts w:ascii="Times New Roman" w:eastAsia="Times New Roman" w:hAnsi="Times New Roman" w:cs="Times New Roman"/>
                <w:lang w:eastAsia="uk-UA"/>
              </w:rPr>
              <w:t>При неможливості швидкого усунення несправності необхідно перевести тварин в інше приміщення, а при неможливості переведення - ізолювати від контакту з джерелом небезпеки.</w:t>
            </w:r>
          </w:p>
          <w:p w:rsidR="00D249C3" w:rsidRPr="00D249C3" w:rsidRDefault="00D249C3" w:rsidP="00584A38">
            <w:pPr>
              <w:spacing w:after="0" w:line="240" w:lineRule="auto"/>
              <w:jc w:val="both"/>
              <w:rPr>
                <w:rFonts w:ascii="Times New Roman" w:eastAsia="Times New Roman" w:hAnsi="Times New Roman" w:cs="Times New Roman"/>
                <w:lang w:eastAsia="uk-UA"/>
              </w:rPr>
            </w:pPr>
            <w:r w:rsidRPr="00D249C3">
              <w:rPr>
                <w:rFonts w:ascii="Times New Roman" w:eastAsia="Times New Roman" w:hAnsi="Times New Roman" w:cs="Times New Roman"/>
                <w:lang w:eastAsia="uk-UA"/>
              </w:rPr>
              <w:t>3.5.6. Рослинність, що може зашкодити тваринам, повинна бути за межами їх досяжності.</w:t>
            </w:r>
          </w:p>
          <w:p w:rsidR="00D249C3" w:rsidRPr="00D249C3" w:rsidRDefault="00D249C3" w:rsidP="00584A38">
            <w:pPr>
              <w:spacing w:after="0" w:line="240" w:lineRule="auto"/>
              <w:jc w:val="both"/>
              <w:rPr>
                <w:rFonts w:ascii="Times New Roman" w:eastAsia="Times New Roman" w:hAnsi="Times New Roman" w:cs="Times New Roman"/>
                <w:lang w:eastAsia="uk-UA"/>
              </w:rPr>
            </w:pPr>
            <w:r w:rsidRPr="00D249C3">
              <w:rPr>
                <w:rFonts w:ascii="Times New Roman" w:eastAsia="Times New Roman" w:hAnsi="Times New Roman" w:cs="Times New Roman"/>
                <w:lang w:eastAsia="uk-UA"/>
              </w:rPr>
              <w:t xml:space="preserve">3.5.7. Температурний режим, вентиляція та освітлення місць </w:t>
            </w:r>
            <w:r w:rsidRPr="00D249C3">
              <w:rPr>
                <w:rFonts w:ascii="Times New Roman" w:eastAsia="Times New Roman" w:hAnsi="Times New Roman" w:cs="Times New Roman"/>
                <w:lang w:eastAsia="uk-UA"/>
              </w:rPr>
              <w:lastRenderedPageBreak/>
              <w:t>утримання тварин повинні відповідати виду тварин.</w:t>
            </w:r>
          </w:p>
          <w:p w:rsidR="00D249C3" w:rsidRPr="00D249C3" w:rsidRDefault="00D249C3" w:rsidP="00584A38">
            <w:pPr>
              <w:spacing w:after="0" w:line="240" w:lineRule="auto"/>
              <w:jc w:val="both"/>
              <w:rPr>
                <w:rFonts w:ascii="Times New Roman" w:eastAsia="Times New Roman" w:hAnsi="Times New Roman" w:cs="Times New Roman"/>
                <w:lang w:eastAsia="uk-UA"/>
              </w:rPr>
            </w:pPr>
            <w:r w:rsidRPr="00D249C3">
              <w:rPr>
                <w:rFonts w:ascii="Times New Roman" w:eastAsia="Times New Roman" w:hAnsi="Times New Roman" w:cs="Times New Roman"/>
                <w:lang w:eastAsia="uk-UA"/>
              </w:rPr>
              <w:t>Освітлення має бути достатнім також для проведення поточних перевірок стану здоров'я та гігієни, а також для прибирання.</w:t>
            </w:r>
          </w:p>
          <w:p w:rsidR="00D249C3" w:rsidRPr="00D249C3" w:rsidRDefault="00D249C3" w:rsidP="00584A38">
            <w:pPr>
              <w:spacing w:after="0" w:line="240" w:lineRule="auto"/>
              <w:jc w:val="both"/>
              <w:rPr>
                <w:rFonts w:ascii="Times New Roman" w:eastAsia="Times New Roman" w:hAnsi="Times New Roman" w:cs="Times New Roman"/>
                <w:lang w:eastAsia="uk-UA"/>
              </w:rPr>
            </w:pPr>
            <w:r w:rsidRPr="00D249C3">
              <w:rPr>
                <w:rFonts w:ascii="Times New Roman" w:eastAsia="Times New Roman" w:hAnsi="Times New Roman" w:cs="Times New Roman"/>
                <w:lang w:eastAsia="uk-UA"/>
              </w:rPr>
              <w:t>Штучні джерела світла повинні мати спектр, максимально наближений до сонячного випромінювання, і такої інтенсивності, щоб не викликати дискомфорту або нездужання тварин.</w:t>
            </w:r>
          </w:p>
          <w:p w:rsidR="00D249C3" w:rsidRPr="00D249C3" w:rsidRDefault="00D249C3" w:rsidP="00584A38">
            <w:pPr>
              <w:spacing w:after="0" w:line="240" w:lineRule="auto"/>
              <w:jc w:val="both"/>
              <w:rPr>
                <w:rFonts w:ascii="Times New Roman" w:eastAsia="Times New Roman" w:hAnsi="Times New Roman" w:cs="Times New Roman"/>
                <w:lang w:eastAsia="uk-UA"/>
              </w:rPr>
            </w:pPr>
            <w:r w:rsidRPr="00D249C3">
              <w:rPr>
                <w:rFonts w:ascii="Times New Roman" w:eastAsia="Times New Roman" w:hAnsi="Times New Roman" w:cs="Times New Roman"/>
                <w:lang w:eastAsia="uk-UA"/>
              </w:rPr>
              <w:t>3.6. Годівля тварин має здійснюватися за кормовим раціоном, що враховує потреби для конкретного виду та індивідуальні потреби кожної особини. При складанні раціону необхідно враховувати умови утримання, розміри, вік і активність кожної тварини і потреби в особливих обставинах (наприклад, фізіологічні потреби тварини, утримання тварин у групі/стаді, зимовий сон тощо) та особливості раціону для певних тварин (наприклад, для тварин, що перебувають на ветеринарному лікуванні, для вагітних тварин, молодняку тощо).</w:t>
            </w:r>
          </w:p>
          <w:p w:rsidR="00D249C3" w:rsidRPr="00D249C3" w:rsidRDefault="00D249C3" w:rsidP="00584A38">
            <w:pPr>
              <w:spacing w:after="0" w:line="240" w:lineRule="auto"/>
              <w:jc w:val="both"/>
              <w:rPr>
                <w:rFonts w:ascii="Times New Roman" w:eastAsia="Times New Roman" w:hAnsi="Times New Roman" w:cs="Times New Roman"/>
                <w:lang w:eastAsia="uk-UA"/>
              </w:rPr>
            </w:pPr>
            <w:r w:rsidRPr="00D249C3">
              <w:rPr>
                <w:rFonts w:ascii="Times New Roman" w:eastAsia="Times New Roman" w:hAnsi="Times New Roman" w:cs="Times New Roman"/>
                <w:lang w:eastAsia="uk-UA"/>
              </w:rPr>
              <w:t>3.6.1. При наданні кормів та води необхідно враховувати природну поведінку тварин.</w:t>
            </w:r>
          </w:p>
          <w:p w:rsidR="00D249C3" w:rsidRPr="00D249C3" w:rsidRDefault="00D249C3" w:rsidP="00584A38">
            <w:pPr>
              <w:spacing w:after="0" w:line="240" w:lineRule="auto"/>
              <w:jc w:val="both"/>
              <w:rPr>
                <w:rFonts w:ascii="Times New Roman" w:eastAsia="Times New Roman" w:hAnsi="Times New Roman" w:cs="Times New Roman"/>
                <w:lang w:eastAsia="uk-UA"/>
              </w:rPr>
            </w:pPr>
            <w:r w:rsidRPr="00D249C3">
              <w:rPr>
                <w:rFonts w:ascii="Times New Roman" w:eastAsia="Times New Roman" w:hAnsi="Times New Roman" w:cs="Times New Roman"/>
                <w:lang w:eastAsia="uk-UA"/>
              </w:rPr>
              <w:t>3.6.2. У тварин завжди має бути наявна в достатній кількості свіжа питна вода, до якої кожна тварина цілодобово має вільний доступ.</w:t>
            </w:r>
          </w:p>
          <w:p w:rsidR="00D249C3" w:rsidRPr="00D249C3" w:rsidRDefault="00D249C3" w:rsidP="00584A38">
            <w:pPr>
              <w:spacing w:after="0" w:line="240" w:lineRule="auto"/>
              <w:jc w:val="both"/>
              <w:rPr>
                <w:rFonts w:ascii="Times New Roman" w:eastAsia="Times New Roman" w:hAnsi="Times New Roman" w:cs="Times New Roman"/>
                <w:lang w:eastAsia="uk-UA"/>
              </w:rPr>
            </w:pPr>
            <w:r w:rsidRPr="00D249C3">
              <w:rPr>
                <w:rFonts w:ascii="Times New Roman" w:eastAsia="Times New Roman" w:hAnsi="Times New Roman" w:cs="Times New Roman"/>
                <w:lang w:eastAsia="uk-UA"/>
              </w:rPr>
              <w:t xml:space="preserve">3.6.3. Контейнери для кормів та води при використанні мають бути розміщенні таким чином, щоб вони були завжди доступними для </w:t>
            </w:r>
            <w:r w:rsidRPr="00D249C3">
              <w:rPr>
                <w:rFonts w:ascii="Times New Roman" w:eastAsia="Times New Roman" w:hAnsi="Times New Roman" w:cs="Times New Roman"/>
                <w:lang w:eastAsia="uk-UA"/>
              </w:rPr>
              <w:lastRenderedPageBreak/>
              <w:t>тварини. Після використання їх необхідно регулярно мити.</w:t>
            </w:r>
          </w:p>
          <w:p w:rsidR="00D249C3" w:rsidRPr="00D249C3" w:rsidRDefault="00D249C3" w:rsidP="00584A38">
            <w:pPr>
              <w:spacing w:after="0" w:line="240" w:lineRule="auto"/>
              <w:jc w:val="both"/>
              <w:rPr>
                <w:rFonts w:ascii="Times New Roman" w:eastAsia="Times New Roman" w:hAnsi="Times New Roman" w:cs="Times New Roman"/>
                <w:lang w:eastAsia="uk-UA"/>
              </w:rPr>
            </w:pPr>
            <w:r w:rsidRPr="00D249C3">
              <w:rPr>
                <w:rFonts w:ascii="Times New Roman" w:eastAsia="Times New Roman" w:hAnsi="Times New Roman" w:cs="Times New Roman"/>
                <w:lang w:eastAsia="uk-UA"/>
              </w:rPr>
              <w:t>Контейнери для кормів та води забороняється використовувати з іншою метою.</w:t>
            </w:r>
          </w:p>
          <w:p w:rsidR="00D249C3" w:rsidRPr="00D249C3" w:rsidRDefault="00D249C3" w:rsidP="00584A38">
            <w:pPr>
              <w:spacing w:after="0" w:line="240" w:lineRule="auto"/>
              <w:jc w:val="both"/>
              <w:rPr>
                <w:rFonts w:ascii="Times New Roman" w:eastAsia="Times New Roman" w:hAnsi="Times New Roman" w:cs="Times New Roman"/>
                <w:lang w:eastAsia="uk-UA"/>
              </w:rPr>
            </w:pPr>
            <w:r w:rsidRPr="00D249C3">
              <w:rPr>
                <w:rFonts w:ascii="Times New Roman" w:eastAsia="Times New Roman" w:hAnsi="Times New Roman" w:cs="Times New Roman"/>
                <w:lang w:eastAsia="uk-UA"/>
              </w:rPr>
              <w:t>3.6.4. Методи годування повинні бути безпечними як для тварин, так і для їх власників чи осіб, які проводять годування тварин.</w:t>
            </w:r>
          </w:p>
          <w:p w:rsidR="00D249C3" w:rsidRPr="00D249C3" w:rsidRDefault="00D249C3" w:rsidP="00584A38">
            <w:pPr>
              <w:spacing w:after="0" w:line="240" w:lineRule="auto"/>
              <w:jc w:val="both"/>
              <w:rPr>
                <w:rFonts w:ascii="Times New Roman" w:eastAsia="Times New Roman" w:hAnsi="Times New Roman" w:cs="Times New Roman"/>
                <w:lang w:eastAsia="uk-UA"/>
              </w:rPr>
            </w:pPr>
            <w:r w:rsidRPr="00D249C3">
              <w:rPr>
                <w:rFonts w:ascii="Times New Roman" w:eastAsia="Times New Roman" w:hAnsi="Times New Roman" w:cs="Times New Roman"/>
                <w:lang w:eastAsia="uk-UA"/>
              </w:rPr>
              <w:t xml:space="preserve">3.7. Догляд за тваринами має </w:t>
            </w:r>
            <w:proofErr w:type="spellStart"/>
            <w:r w:rsidRPr="00D249C3">
              <w:rPr>
                <w:rFonts w:ascii="Times New Roman" w:eastAsia="Times New Roman" w:hAnsi="Times New Roman" w:cs="Times New Roman"/>
                <w:lang w:eastAsia="uk-UA"/>
              </w:rPr>
              <w:t>здійснюватись</w:t>
            </w:r>
            <w:proofErr w:type="spellEnd"/>
            <w:r w:rsidRPr="00D249C3">
              <w:rPr>
                <w:rFonts w:ascii="Times New Roman" w:eastAsia="Times New Roman" w:hAnsi="Times New Roman" w:cs="Times New Roman"/>
                <w:lang w:eastAsia="uk-UA"/>
              </w:rPr>
              <w:t xml:space="preserve"> під керівництвом кваліфікованих спеціалістів у такий спосіб, щоб уникнути дискомфорту, стресів та травмування тварин.</w:t>
            </w:r>
          </w:p>
          <w:p w:rsidR="00D249C3" w:rsidRPr="00D249C3" w:rsidRDefault="00D249C3" w:rsidP="00584A38">
            <w:pPr>
              <w:spacing w:after="0" w:line="240" w:lineRule="auto"/>
              <w:jc w:val="both"/>
              <w:rPr>
                <w:rFonts w:ascii="Times New Roman" w:eastAsia="Times New Roman" w:hAnsi="Times New Roman" w:cs="Times New Roman"/>
                <w:lang w:eastAsia="uk-UA"/>
              </w:rPr>
            </w:pPr>
            <w:r w:rsidRPr="00D249C3">
              <w:rPr>
                <w:rFonts w:ascii="Times New Roman" w:eastAsia="Times New Roman" w:hAnsi="Times New Roman" w:cs="Times New Roman"/>
                <w:lang w:eastAsia="uk-UA"/>
              </w:rPr>
              <w:t>3.8. Власники тварин, а також особи, які забезпечують створення умов утримання тварин (годівля, догляд місць утримання тощо), мають бути ознайомлені з правилами особистої гігієни та гігієни при приготуванні кормів та зобов'язані їх дотримуватись, оскільки існує ризик перехресного забруднення при контакті з обладнанням, посудом та поверхнями.</w:t>
            </w:r>
          </w:p>
          <w:p w:rsidR="00D249C3" w:rsidRPr="00D249C3" w:rsidRDefault="00D249C3" w:rsidP="00584A38">
            <w:pPr>
              <w:spacing w:after="0" w:line="240" w:lineRule="auto"/>
              <w:jc w:val="both"/>
              <w:rPr>
                <w:rFonts w:ascii="Times New Roman" w:eastAsia="Times New Roman" w:hAnsi="Times New Roman" w:cs="Times New Roman"/>
                <w:lang w:eastAsia="uk-UA"/>
              </w:rPr>
            </w:pPr>
            <w:r w:rsidRPr="00D249C3">
              <w:rPr>
                <w:rFonts w:ascii="Times New Roman" w:eastAsia="Times New Roman" w:hAnsi="Times New Roman" w:cs="Times New Roman"/>
                <w:lang w:eastAsia="uk-UA"/>
              </w:rPr>
              <w:t>3.9. При утриманні диких тварин забороняється:</w:t>
            </w:r>
          </w:p>
          <w:p w:rsidR="00D249C3" w:rsidRPr="00D249C3" w:rsidRDefault="00D249C3" w:rsidP="00584A38">
            <w:pPr>
              <w:spacing w:after="0" w:line="240" w:lineRule="auto"/>
              <w:jc w:val="both"/>
              <w:rPr>
                <w:rFonts w:ascii="Times New Roman" w:eastAsia="Times New Roman" w:hAnsi="Times New Roman" w:cs="Times New Roman"/>
                <w:lang w:eastAsia="uk-UA"/>
              </w:rPr>
            </w:pPr>
            <w:r w:rsidRPr="00D249C3">
              <w:rPr>
                <w:rFonts w:ascii="Times New Roman" w:eastAsia="Times New Roman" w:hAnsi="Times New Roman" w:cs="Times New Roman"/>
                <w:lang w:eastAsia="uk-UA"/>
              </w:rPr>
              <w:t>розміщувати в розташованих поруч приміщеннях диких тварин, взаємна присутність яких приводить до стресу;</w:t>
            </w:r>
          </w:p>
          <w:p w:rsidR="00D249C3" w:rsidRPr="00D249C3" w:rsidRDefault="00D249C3" w:rsidP="00584A38">
            <w:pPr>
              <w:spacing w:after="0" w:line="240" w:lineRule="auto"/>
              <w:jc w:val="both"/>
              <w:rPr>
                <w:rFonts w:ascii="Times New Roman" w:eastAsia="Times New Roman" w:hAnsi="Times New Roman" w:cs="Times New Roman"/>
                <w:lang w:eastAsia="uk-UA"/>
              </w:rPr>
            </w:pPr>
            <w:r w:rsidRPr="00D249C3">
              <w:rPr>
                <w:rFonts w:ascii="Times New Roman" w:eastAsia="Times New Roman" w:hAnsi="Times New Roman" w:cs="Times New Roman"/>
                <w:lang w:eastAsia="uk-UA"/>
              </w:rPr>
              <w:t>допускати надмірне домінування одних особин диких тварин над іншими;</w:t>
            </w:r>
          </w:p>
          <w:p w:rsidR="00D249C3" w:rsidRPr="00D249C3" w:rsidRDefault="00D249C3" w:rsidP="00584A38">
            <w:pPr>
              <w:spacing w:after="0" w:line="240" w:lineRule="auto"/>
              <w:jc w:val="both"/>
              <w:rPr>
                <w:rFonts w:ascii="Times New Roman" w:eastAsia="Times New Roman" w:hAnsi="Times New Roman" w:cs="Times New Roman"/>
                <w:lang w:eastAsia="uk-UA"/>
              </w:rPr>
            </w:pPr>
            <w:r w:rsidRPr="00D249C3">
              <w:rPr>
                <w:rFonts w:ascii="Times New Roman" w:eastAsia="Times New Roman" w:hAnsi="Times New Roman" w:cs="Times New Roman"/>
                <w:lang w:eastAsia="uk-UA"/>
              </w:rPr>
              <w:t>утримувати в одному приміщенні диких тварин, спільне мешкання яких може призвести до загибелі одного з них.</w:t>
            </w:r>
          </w:p>
          <w:p w:rsidR="00D249C3" w:rsidRPr="00D249C3" w:rsidRDefault="00D249C3" w:rsidP="00584A38">
            <w:pPr>
              <w:spacing w:after="0" w:line="240" w:lineRule="auto"/>
              <w:jc w:val="both"/>
              <w:rPr>
                <w:rFonts w:ascii="Times New Roman" w:eastAsia="Times New Roman" w:hAnsi="Times New Roman" w:cs="Times New Roman"/>
                <w:lang w:eastAsia="uk-UA"/>
              </w:rPr>
            </w:pPr>
            <w:r w:rsidRPr="00D249C3">
              <w:rPr>
                <w:rFonts w:ascii="Times New Roman" w:eastAsia="Times New Roman" w:hAnsi="Times New Roman" w:cs="Times New Roman"/>
                <w:lang w:eastAsia="uk-UA"/>
              </w:rPr>
              <w:t xml:space="preserve">3.10. При використанні тварин у видовищних заходах забороняється примушування тварин до виконання </w:t>
            </w:r>
            <w:r w:rsidRPr="00D249C3">
              <w:rPr>
                <w:rFonts w:ascii="Times New Roman" w:eastAsia="Times New Roman" w:hAnsi="Times New Roman" w:cs="Times New Roman"/>
                <w:lang w:eastAsia="uk-UA"/>
              </w:rPr>
              <w:lastRenderedPageBreak/>
              <w:t>неприродних для них дій, що призводять до травмувань, а також використання тварин в умовах надмірних фізіологічних навантажень.</w:t>
            </w:r>
          </w:p>
          <w:p w:rsidR="00D249C3" w:rsidRPr="00D249C3" w:rsidRDefault="00D249C3" w:rsidP="00584A38">
            <w:pPr>
              <w:spacing w:after="0" w:line="240" w:lineRule="auto"/>
              <w:jc w:val="both"/>
              <w:rPr>
                <w:rFonts w:ascii="Times New Roman" w:eastAsia="Times New Roman" w:hAnsi="Times New Roman" w:cs="Times New Roman"/>
                <w:lang w:eastAsia="uk-UA"/>
              </w:rPr>
            </w:pPr>
            <w:r w:rsidRPr="00D249C3">
              <w:rPr>
                <w:rFonts w:ascii="Times New Roman" w:eastAsia="Times New Roman" w:hAnsi="Times New Roman" w:cs="Times New Roman"/>
                <w:lang w:eastAsia="uk-UA"/>
              </w:rPr>
              <w:t>3.11. Власники диких тварин зобов'язані:</w:t>
            </w:r>
          </w:p>
          <w:p w:rsidR="00D249C3" w:rsidRPr="00D249C3" w:rsidRDefault="00D249C3" w:rsidP="00584A38">
            <w:pPr>
              <w:spacing w:after="0" w:line="240" w:lineRule="auto"/>
              <w:jc w:val="both"/>
              <w:rPr>
                <w:rFonts w:ascii="Times New Roman" w:eastAsia="Times New Roman" w:hAnsi="Times New Roman" w:cs="Times New Roman"/>
                <w:lang w:eastAsia="uk-UA"/>
              </w:rPr>
            </w:pPr>
            <w:r w:rsidRPr="00D249C3">
              <w:rPr>
                <w:rFonts w:ascii="Times New Roman" w:eastAsia="Times New Roman" w:hAnsi="Times New Roman" w:cs="Times New Roman"/>
                <w:lang w:eastAsia="uk-UA"/>
              </w:rPr>
              <w:t>3.11.1. Дотримуватись вимог цього Порядку, ветеринарно-санітарних вимог та громадського порядку.</w:t>
            </w:r>
          </w:p>
          <w:p w:rsidR="00D249C3" w:rsidRPr="00D249C3" w:rsidRDefault="00D249C3" w:rsidP="00584A38">
            <w:pPr>
              <w:spacing w:after="0" w:line="240" w:lineRule="auto"/>
              <w:jc w:val="both"/>
              <w:rPr>
                <w:rFonts w:ascii="Times New Roman" w:eastAsia="Times New Roman" w:hAnsi="Times New Roman" w:cs="Times New Roman"/>
                <w:lang w:eastAsia="uk-UA"/>
              </w:rPr>
            </w:pPr>
            <w:r w:rsidRPr="00D249C3">
              <w:rPr>
                <w:rFonts w:ascii="Times New Roman" w:eastAsia="Times New Roman" w:hAnsi="Times New Roman" w:cs="Times New Roman"/>
                <w:lang w:eastAsia="uk-UA"/>
              </w:rPr>
              <w:t>3.11.2. Утримувати диких тварин із забезпеченням умов природних (фізіологічних) потреб відповідно до їх біологічних особливостей, дотриманням санітарно-гігієнічних норм і правил, не допускати порушень прав і законних інтересів інших фізичних та юридичних осіб, не створювати загрози небезпеки або незручності для людей та тварин.</w:t>
            </w:r>
          </w:p>
          <w:p w:rsidR="00D249C3" w:rsidRPr="00D249C3" w:rsidRDefault="00D249C3" w:rsidP="00584A38">
            <w:pPr>
              <w:spacing w:after="0" w:line="240" w:lineRule="auto"/>
              <w:jc w:val="both"/>
              <w:rPr>
                <w:rFonts w:ascii="Times New Roman" w:eastAsia="Times New Roman" w:hAnsi="Times New Roman" w:cs="Times New Roman"/>
                <w:lang w:eastAsia="uk-UA"/>
              </w:rPr>
            </w:pPr>
            <w:r w:rsidRPr="00D249C3">
              <w:rPr>
                <w:rFonts w:ascii="Times New Roman" w:eastAsia="Times New Roman" w:hAnsi="Times New Roman" w:cs="Times New Roman"/>
                <w:lang w:eastAsia="uk-UA"/>
              </w:rPr>
              <w:t>3.11.3. Отримати передбачені Законом відповідні ветеринарні документи на тварину.</w:t>
            </w:r>
          </w:p>
          <w:p w:rsidR="00D249C3" w:rsidRPr="00D249C3" w:rsidRDefault="00D249C3" w:rsidP="00584A38">
            <w:pPr>
              <w:spacing w:after="0" w:line="240" w:lineRule="auto"/>
              <w:jc w:val="both"/>
              <w:rPr>
                <w:rFonts w:ascii="Times New Roman" w:eastAsia="Times New Roman" w:hAnsi="Times New Roman" w:cs="Times New Roman"/>
                <w:lang w:eastAsia="uk-UA"/>
              </w:rPr>
            </w:pPr>
            <w:r w:rsidRPr="00D249C3">
              <w:rPr>
                <w:rFonts w:ascii="Times New Roman" w:eastAsia="Times New Roman" w:hAnsi="Times New Roman" w:cs="Times New Roman"/>
                <w:lang w:eastAsia="uk-UA"/>
              </w:rPr>
              <w:t>3.11.4. На вимогу посадових осіб установ ветеринарної медицини надавати тварин для огляду, діагностичних досліджень, профілактичних щеплень та обробок.</w:t>
            </w:r>
          </w:p>
          <w:p w:rsidR="00D249C3" w:rsidRPr="00D249C3" w:rsidRDefault="00D249C3" w:rsidP="00584A38">
            <w:pPr>
              <w:spacing w:after="0" w:line="240" w:lineRule="auto"/>
              <w:jc w:val="both"/>
              <w:rPr>
                <w:rFonts w:ascii="Times New Roman" w:eastAsia="Times New Roman" w:hAnsi="Times New Roman" w:cs="Times New Roman"/>
                <w:lang w:eastAsia="uk-UA"/>
              </w:rPr>
            </w:pPr>
            <w:r w:rsidRPr="00D249C3">
              <w:rPr>
                <w:rFonts w:ascii="Times New Roman" w:eastAsia="Times New Roman" w:hAnsi="Times New Roman" w:cs="Times New Roman"/>
                <w:lang w:eastAsia="uk-UA"/>
              </w:rPr>
              <w:t>3.11.5. У разі виникнення підозри на наявність у тварини захворювання негайно ізолювати таку тварину і звернутися до ветеринарного лікаря.</w:t>
            </w:r>
          </w:p>
          <w:p w:rsidR="00D249C3" w:rsidRPr="00D249C3" w:rsidRDefault="00D249C3" w:rsidP="00584A38">
            <w:pPr>
              <w:spacing w:after="0" w:line="240" w:lineRule="auto"/>
              <w:jc w:val="both"/>
              <w:rPr>
                <w:rFonts w:ascii="Times New Roman" w:eastAsia="Times New Roman" w:hAnsi="Times New Roman" w:cs="Times New Roman"/>
                <w:lang w:eastAsia="uk-UA"/>
              </w:rPr>
            </w:pPr>
            <w:r w:rsidRPr="00D249C3">
              <w:rPr>
                <w:rFonts w:ascii="Times New Roman" w:eastAsia="Times New Roman" w:hAnsi="Times New Roman" w:cs="Times New Roman"/>
                <w:lang w:eastAsia="uk-UA"/>
              </w:rPr>
              <w:t>3.11.6. Передати тварину у власність іншої фізичної чи юридичної особи, якщо відсутня можливість її подальшого утримання.</w:t>
            </w:r>
          </w:p>
          <w:p w:rsidR="00D249C3" w:rsidRPr="00D249C3" w:rsidRDefault="00D249C3" w:rsidP="00584A38">
            <w:pPr>
              <w:spacing w:after="0" w:line="240" w:lineRule="auto"/>
              <w:jc w:val="both"/>
              <w:rPr>
                <w:rFonts w:ascii="Times New Roman" w:eastAsia="Times New Roman" w:hAnsi="Times New Roman" w:cs="Times New Roman"/>
                <w:lang w:eastAsia="uk-UA"/>
              </w:rPr>
            </w:pPr>
            <w:r w:rsidRPr="00D249C3">
              <w:rPr>
                <w:rFonts w:ascii="Times New Roman" w:eastAsia="Times New Roman" w:hAnsi="Times New Roman" w:cs="Times New Roman"/>
                <w:lang w:eastAsia="uk-UA"/>
              </w:rPr>
              <w:t xml:space="preserve">3.11.7. Інформувати заклади охорони здоров'я про випадки укусу або травмування тварини. Дикі тварини, які покусали людей чи тварин, </w:t>
            </w:r>
            <w:r w:rsidRPr="00D249C3">
              <w:rPr>
                <w:rFonts w:ascii="Times New Roman" w:eastAsia="Times New Roman" w:hAnsi="Times New Roman" w:cs="Times New Roman"/>
                <w:lang w:eastAsia="uk-UA"/>
              </w:rPr>
              <w:lastRenderedPageBreak/>
              <w:t>повинні бути негайно доставлені їх власниками в найближчу установу державної ветеринарної медицини для огляду.</w:t>
            </w:r>
          </w:p>
          <w:p w:rsidR="00D249C3" w:rsidRPr="00D249C3" w:rsidRDefault="00D249C3" w:rsidP="00584A38">
            <w:pPr>
              <w:spacing w:after="0" w:line="240" w:lineRule="auto"/>
              <w:jc w:val="both"/>
              <w:rPr>
                <w:rFonts w:ascii="Times New Roman" w:eastAsia="Times New Roman" w:hAnsi="Times New Roman" w:cs="Times New Roman"/>
                <w:lang w:eastAsia="uk-UA"/>
              </w:rPr>
            </w:pPr>
            <w:r w:rsidRPr="00D249C3">
              <w:rPr>
                <w:rFonts w:ascii="Times New Roman" w:eastAsia="Times New Roman" w:hAnsi="Times New Roman" w:cs="Times New Roman"/>
                <w:lang w:eastAsia="uk-UA"/>
              </w:rPr>
              <w:t>3.11.8. Надавати для тимчасової ізоляції диких тварин у разі, якщо твариною було завдано тілесних ушкоджень людині або іншій тварині та за наявності відповідного рішення органів санітарно-епідеміологічної служби.</w:t>
            </w:r>
          </w:p>
          <w:p w:rsidR="00D249C3" w:rsidRPr="00D249C3" w:rsidRDefault="00D249C3" w:rsidP="00584A38">
            <w:pPr>
              <w:spacing w:after="0" w:line="240" w:lineRule="auto"/>
              <w:jc w:val="both"/>
              <w:rPr>
                <w:rFonts w:ascii="Times New Roman" w:eastAsia="Times New Roman" w:hAnsi="Times New Roman" w:cs="Times New Roman"/>
                <w:lang w:eastAsia="uk-UA"/>
              </w:rPr>
            </w:pPr>
            <w:r w:rsidRPr="00D249C3">
              <w:rPr>
                <w:rFonts w:ascii="Times New Roman" w:eastAsia="Times New Roman" w:hAnsi="Times New Roman" w:cs="Times New Roman"/>
                <w:lang w:eastAsia="uk-UA"/>
              </w:rPr>
              <w:t>3.11.9. Регулювати приплід власних диких тварин.</w:t>
            </w:r>
          </w:p>
          <w:p w:rsidR="00D249C3" w:rsidRPr="00D249C3" w:rsidRDefault="00D249C3" w:rsidP="00584A38">
            <w:pPr>
              <w:spacing w:after="0" w:line="240" w:lineRule="auto"/>
              <w:jc w:val="both"/>
              <w:rPr>
                <w:rFonts w:ascii="Times New Roman" w:eastAsia="Times New Roman" w:hAnsi="Times New Roman" w:cs="Times New Roman"/>
                <w:lang w:eastAsia="uk-UA"/>
              </w:rPr>
            </w:pPr>
            <w:r w:rsidRPr="00D249C3">
              <w:rPr>
                <w:rFonts w:ascii="Times New Roman" w:eastAsia="Times New Roman" w:hAnsi="Times New Roman" w:cs="Times New Roman"/>
                <w:lang w:eastAsia="uk-UA"/>
              </w:rPr>
              <w:t>3.11.10. При перебуванні тварини за межами місця утримання забезпечити безпеку оточуючих людей та їх майна, інших тварин та самої тварини.</w:t>
            </w:r>
          </w:p>
          <w:p w:rsidR="00F95A3E" w:rsidRPr="00D70A04" w:rsidRDefault="00D249C3" w:rsidP="00D249C3">
            <w:pPr>
              <w:pStyle w:val="HTML"/>
              <w:shd w:val="clear" w:color="auto" w:fill="FFFFFF"/>
              <w:jc w:val="both"/>
              <w:rPr>
                <w:rFonts w:ascii="Times New Roman" w:hAnsi="Times New Roman" w:cs="Times New Roman"/>
                <w:sz w:val="22"/>
                <w:szCs w:val="22"/>
              </w:rPr>
            </w:pPr>
            <w:r w:rsidRPr="00D70A04">
              <w:rPr>
                <w:rFonts w:ascii="Times New Roman" w:hAnsi="Times New Roman" w:cs="Times New Roman"/>
                <w:sz w:val="22"/>
                <w:szCs w:val="22"/>
              </w:rPr>
              <w:t xml:space="preserve"> </w:t>
            </w:r>
          </w:p>
        </w:tc>
        <w:tc>
          <w:tcPr>
            <w:tcW w:w="1135" w:type="dxa"/>
          </w:tcPr>
          <w:p w:rsidR="00832973" w:rsidRDefault="007D41B7" w:rsidP="007D41B7">
            <w:pPr>
              <w:spacing w:after="0" w:line="290" w:lineRule="atLeast"/>
              <w:jc w:val="center"/>
              <w:rPr>
                <w:rFonts w:ascii="Times New Roman" w:hAnsi="Times New Roman" w:cs="Times New Roman"/>
              </w:rPr>
            </w:pPr>
            <w:r w:rsidRPr="00F367FD">
              <w:rPr>
                <w:rFonts w:ascii="Times New Roman" w:hAnsi="Times New Roman" w:cs="Times New Roman"/>
              </w:rPr>
              <w:lastRenderedPageBreak/>
              <w:t>Частина перша </w:t>
            </w:r>
            <w:r w:rsidR="00832973">
              <w:rPr>
                <w:rFonts w:ascii="Times New Roman" w:hAnsi="Times New Roman" w:cs="Times New Roman"/>
              </w:rPr>
              <w:t xml:space="preserve"> </w:t>
            </w:r>
          </w:p>
          <w:p w:rsidR="002D79CB" w:rsidRDefault="00584A38" w:rsidP="007D41B7">
            <w:pPr>
              <w:spacing w:after="0" w:line="290" w:lineRule="atLeast"/>
              <w:jc w:val="center"/>
              <w:rPr>
                <w:rFonts w:ascii="Times New Roman" w:hAnsi="Times New Roman" w:cs="Times New Roman"/>
              </w:rPr>
            </w:pPr>
            <w:hyperlink r:id="rId7" w:tgtFrame="_top" w:history="1">
              <w:r w:rsidR="007D41B7" w:rsidRPr="00F367FD">
                <w:rPr>
                  <w:rFonts w:ascii="Times New Roman" w:hAnsi="Times New Roman" w:cs="Times New Roman"/>
                </w:rPr>
                <w:t>статті 8 ЗУ № 3447</w:t>
              </w:r>
            </w:hyperlink>
            <w:r w:rsidR="007D41B7" w:rsidRPr="00F367FD">
              <w:rPr>
                <w:rFonts w:ascii="Times New Roman" w:hAnsi="Times New Roman" w:cs="Times New Roman"/>
              </w:rPr>
              <w:t>;</w:t>
            </w:r>
            <w:r w:rsidR="007D41B7" w:rsidRPr="00F367FD">
              <w:rPr>
                <w:rFonts w:ascii="Times New Roman" w:hAnsi="Times New Roman" w:cs="Times New Roman"/>
              </w:rPr>
              <w:br/>
            </w:r>
          </w:p>
          <w:p w:rsidR="002D79CB" w:rsidRDefault="002D79CB" w:rsidP="007D41B7">
            <w:pPr>
              <w:spacing w:after="0" w:line="290" w:lineRule="atLeast"/>
              <w:jc w:val="center"/>
              <w:rPr>
                <w:rFonts w:ascii="Times New Roman" w:hAnsi="Times New Roman" w:cs="Times New Roman"/>
              </w:rPr>
            </w:pPr>
          </w:p>
          <w:p w:rsidR="007D41B7" w:rsidRPr="00F367FD" w:rsidRDefault="007D41B7" w:rsidP="007D41B7">
            <w:pPr>
              <w:spacing w:after="0" w:line="290" w:lineRule="atLeast"/>
              <w:jc w:val="center"/>
              <w:rPr>
                <w:rFonts w:ascii="Times New Roman" w:hAnsi="Times New Roman" w:cs="Times New Roman"/>
              </w:rPr>
            </w:pPr>
            <w:r w:rsidRPr="00F367FD">
              <w:rPr>
                <w:rFonts w:ascii="Times New Roman" w:hAnsi="Times New Roman" w:cs="Times New Roman"/>
              </w:rPr>
              <w:t>розділ III Порядку, затвердженого </w:t>
            </w:r>
          </w:p>
          <w:p w:rsidR="007D41B7" w:rsidRPr="00F367FD" w:rsidRDefault="00584A38" w:rsidP="007D41B7">
            <w:pPr>
              <w:suppressAutoHyphens/>
              <w:spacing w:after="0" w:line="240" w:lineRule="auto"/>
              <w:jc w:val="center"/>
              <w:rPr>
                <w:rFonts w:ascii="Times New Roman" w:eastAsia="Times New Roman" w:hAnsi="Times New Roman" w:cs="Times New Roman"/>
                <w:lang w:val="ru-RU" w:eastAsia="ar-SA"/>
              </w:rPr>
            </w:pPr>
            <w:hyperlink r:id="rId8" w:tgtFrame="_top" w:history="1">
              <w:r w:rsidR="007D41B7" w:rsidRPr="00F367FD">
                <w:rPr>
                  <w:rFonts w:ascii="Times New Roman" w:hAnsi="Times New Roman" w:cs="Times New Roman"/>
                </w:rPr>
                <w:t>наказом № 429</w:t>
              </w:r>
            </w:hyperlink>
          </w:p>
        </w:tc>
        <w:tc>
          <w:tcPr>
            <w:tcW w:w="1277" w:type="dxa"/>
          </w:tcPr>
          <w:p w:rsidR="007D41B7" w:rsidRPr="00FC1F5F" w:rsidRDefault="007D41B7" w:rsidP="007D41B7">
            <w:r w:rsidRPr="00FC1F5F">
              <w:rPr>
                <w:rFonts w:ascii="Times New Roman" w:eastAsia="Times New Roman" w:hAnsi="Times New Roman" w:cs="Times New Roman"/>
                <w:lang w:eastAsia="uk-UA"/>
              </w:rPr>
              <w:t>Усі суб’єкти, які утримують зоологічні колекції, у тому числі диких тварин у неволі</w:t>
            </w:r>
          </w:p>
        </w:tc>
        <w:tc>
          <w:tcPr>
            <w:tcW w:w="929" w:type="dxa"/>
          </w:tcPr>
          <w:p w:rsidR="007D41B7" w:rsidRDefault="007D41B7" w:rsidP="007D41B7">
            <w:r w:rsidRPr="0036768C">
              <w:rPr>
                <w:rFonts w:ascii="Times New Roman" w:eastAsia="Times New Roman" w:hAnsi="Times New Roman" w:cs="Times New Roman"/>
                <w:bdr w:val="none" w:sz="0" w:space="0" w:color="auto" w:frame="1"/>
                <w:lang w:eastAsia="uk-UA"/>
              </w:rPr>
              <w:t>91.04- Функціонування ботанічних садів, зоопарків і природних заповідників</w:t>
            </w:r>
          </w:p>
        </w:tc>
        <w:tc>
          <w:tcPr>
            <w:tcW w:w="992" w:type="dxa"/>
          </w:tcPr>
          <w:p w:rsidR="007D41B7" w:rsidRPr="008C4BF4" w:rsidRDefault="007D41B7" w:rsidP="007D41B7">
            <w:pPr>
              <w:spacing w:after="0" w:line="240" w:lineRule="auto"/>
              <w:rPr>
                <w:rFonts w:ascii="Times New Roman" w:eastAsia="Times New Roman" w:hAnsi="Times New Roman" w:cs="Times New Roman"/>
                <w:bdr w:val="none" w:sz="0" w:space="0" w:color="auto" w:frame="1"/>
                <w:lang w:eastAsia="uk-UA"/>
              </w:rPr>
            </w:pPr>
            <w:r w:rsidRPr="008C4BF4">
              <w:rPr>
                <w:rFonts w:ascii="Times New Roman" w:eastAsia="Times New Roman" w:hAnsi="Times New Roman" w:cs="Times New Roman"/>
                <w:bdr w:val="none" w:sz="0" w:space="0" w:color="auto" w:frame="1"/>
                <w:lang w:eastAsia="uk-UA"/>
              </w:rPr>
              <w:t>04</w:t>
            </w:r>
          </w:p>
        </w:tc>
        <w:tc>
          <w:tcPr>
            <w:tcW w:w="1561" w:type="dxa"/>
          </w:tcPr>
          <w:p w:rsidR="007D41B7" w:rsidRPr="00F367FD" w:rsidRDefault="007D41B7" w:rsidP="007D41B7">
            <w:pPr>
              <w:spacing w:after="0" w:line="240" w:lineRule="auto"/>
              <w:ind w:left="-108" w:right="-108"/>
              <w:rPr>
                <w:rFonts w:ascii="Times New Roman" w:eastAsia="Times New Roman" w:hAnsi="Times New Roman" w:cs="Times New Roman"/>
                <w:bdr w:val="none" w:sz="0" w:space="0" w:color="auto" w:frame="1"/>
                <w:lang w:eastAsia="uk-UA"/>
              </w:rPr>
            </w:pPr>
            <w:r w:rsidRPr="00F367FD">
              <w:rPr>
                <w:rFonts w:ascii="Times New Roman" w:eastAsia="Times New Roman" w:hAnsi="Times New Roman" w:cs="Times New Roman"/>
                <w:bdr w:val="none" w:sz="0" w:space="0" w:color="auto" w:frame="1"/>
                <w:lang w:eastAsia="uk-UA"/>
              </w:rPr>
              <w:t xml:space="preserve">Не дотримання умов утримання диких тварин, занесених до Червоної книги України в неволі або напіввільних умовах або </w:t>
            </w:r>
            <w:r w:rsidR="00916ED1" w:rsidRPr="00F367FD">
              <w:rPr>
                <w:rFonts w:ascii="Times New Roman" w:eastAsia="Times New Roman" w:hAnsi="Times New Roman" w:cs="Times New Roman"/>
                <w:bdr w:val="none" w:sz="0" w:space="0" w:color="auto" w:frame="1"/>
                <w:lang w:eastAsia="uk-UA"/>
              </w:rPr>
              <w:t>використання</w:t>
            </w:r>
            <w:r w:rsidRPr="00F367FD">
              <w:rPr>
                <w:rFonts w:ascii="Times New Roman" w:eastAsia="Times New Roman" w:hAnsi="Times New Roman" w:cs="Times New Roman"/>
                <w:bdr w:val="none" w:sz="0" w:space="0" w:color="auto" w:frame="1"/>
                <w:lang w:eastAsia="uk-UA"/>
              </w:rPr>
              <w:t xml:space="preserve"> диких тварин у видовищних заходах </w:t>
            </w:r>
          </w:p>
        </w:tc>
        <w:tc>
          <w:tcPr>
            <w:tcW w:w="1134" w:type="dxa"/>
          </w:tcPr>
          <w:p w:rsidR="007D41B7" w:rsidRPr="00F367FD" w:rsidRDefault="007D41B7" w:rsidP="007D41B7">
            <w:pPr>
              <w:spacing w:after="0" w:line="240" w:lineRule="auto"/>
              <w:ind w:left="-108" w:right="-108"/>
              <w:rPr>
                <w:rFonts w:ascii="Times New Roman" w:eastAsia="Times New Roman" w:hAnsi="Times New Roman" w:cs="Times New Roman"/>
                <w:bdr w:val="none" w:sz="0" w:space="0" w:color="auto" w:frame="1"/>
                <w:lang w:eastAsia="uk-UA"/>
              </w:rPr>
            </w:pPr>
            <w:r w:rsidRPr="00F367FD">
              <w:rPr>
                <w:rFonts w:ascii="Times New Roman" w:eastAsia="Times New Roman" w:hAnsi="Times New Roman" w:cs="Times New Roman"/>
                <w:bdr w:val="none" w:sz="0" w:space="0" w:color="auto" w:frame="1"/>
                <w:lang w:eastAsia="uk-UA"/>
              </w:rPr>
              <w:t>Незаконне використання об’єктів тваринного світу</w:t>
            </w:r>
          </w:p>
        </w:tc>
        <w:tc>
          <w:tcPr>
            <w:tcW w:w="964" w:type="dxa"/>
          </w:tcPr>
          <w:p w:rsidR="007D41B7" w:rsidRPr="008C4BF4" w:rsidRDefault="007D41B7" w:rsidP="007D41B7">
            <w:pPr>
              <w:spacing w:after="0" w:line="240" w:lineRule="auto"/>
              <w:jc w:val="center"/>
              <w:rPr>
                <w:rFonts w:ascii="Times New Roman" w:eastAsia="Times New Roman" w:hAnsi="Times New Roman" w:cs="Times New Roman"/>
                <w:bdr w:val="none" w:sz="0" w:space="0" w:color="auto" w:frame="1"/>
                <w:lang w:eastAsia="uk-UA"/>
              </w:rPr>
            </w:pPr>
            <w:r w:rsidRPr="008C4BF4">
              <w:rPr>
                <w:rFonts w:ascii="Times New Roman" w:eastAsia="Times New Roman" w:hAnsi="Times New Roman" w:cs="Times New Roman"/>
                <w:bdr w:val="none" w:sz="0" w:space="0" w:color="auto" w:frame="1"/>
                <w:lang w:eastAsia="uk-UA"/>
              </w:rPr>
              <w:t>4</w:t>
            </w:r>
          </w:p>
        </w:tc>
        <w:tc>
          <w:tcPr>
            <w:tcW w:w="2925" w:type="dxa"/>
          </w:tcPr>
          <w:p w:rsidR="007D41B7" w:rsidRPr="008C4BF4" w:rsidRDefault="007D41B7" w:rsidP="007D41B7">
            <w:pPr>
              <w:pStyle w:val="HTML"/>
              <w:shd w:val="clear" w:color="auto" w:fill="FFFFFF"/>
              <w:jc w:val="both"/>
              <w:rPr>
                <w:rFonts w:ascii="Times New Roman" w:hAnsi="Times New Roman" w:cs="Times New Roman"/>
                <w:sz w:val="22"/>
                <w:szCs w:val="22"/>
              </w:rPr>
            </w:pPr>
            <w:r w:rsidRPr="008C4BF4">
              <w:rPr>
                <w:rFonts w:ascii="Times New Roman" w:hAnsi="Times New Roman" w:cs="Times New Roman"/>
                <w:sz w:val="22"/>
                <w:szCs w:val="22"/>
              </w:rPr>
              <w:t>Умови утримання диких тварин у неволі дотримуються</w:t>
            </w:r>
          </w:p>
        </w:tc>
        <w:tc>
          <w:tcPr>
            <w:tcW w:w="568" w:type="dxa"/>
          </w:tcPr>
          <w:p w:rsidR="007D41B7" w:rsidRPr="00F367FD" w:rsidRDefault="007D41B7" w:rsidP="007D41B7">
            <w:pPr>
              <w:spacing w:after="0" w:line="240" w:lineRule="auto"/>
              <w:jc w:val="center"/>
              <w:rPr>
                <w:rFonts w:ascii="Times New Roman" w:eastAsia="Times New Roman" w:hAnsi="Times New Roman" w:cs="Times New Roman"/>
                <w:color w:val="FF0000"/>
                <w:bdr w:val="none" w:sz="0" w:space="0" w:color="auto" w:frame="1"/>
                <w:lang w:eastAsia="uk-UA"/>
              </w:rPr>
            </w:pPr>
          </w:p>
        </w:tc>
      </w:tr>
      <w:tr w:rsidR="007D41B7" w:rsidRPr="00F367FD" w:rsidTr="00B75D9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firstRow="0" w:lastRow="0" w:firstColumn="0" w:lastColumn="0" w:noHBand="0" w:noVBand="0"/>
        </w:tblPrEx>
        <w:trPr>
          <w:trHeight w:val="65"/>
        </w:trPr>
        <w:tc>
          <w:tcPr>
            <w:tcW w:w="564" w:type="dxa"/>
          </w:tcPr>
          <w:p w:rsidR="007D41B7" w:rsidRPr="00F367FD" w:rsidRDefault="007D41B7" w:rsidP="007D41B7">
            <w:pPr>
              <w:spacing w:after="0" w:line="240" w:lineRule="auto"/>
              <w:rPr>
                <w:rFonts w:ascii="Times New Roman" w:eastAsia="Times New Roman" w:hAnsi="Times New Roman" w:cs="Times New Roman"/>
                <w:bdr w:val="none" w:sz="0" w:space="0" w:color="auto" w:frame="1"/>
                <w:lang w:eastAsia="uk-UA"/>
              </w:rPr>
            </w:pPr>
            <w:r w:rsidRPr="00F367FD">
              <w:rPr>
                <w:rFonts w:ascii="Times New Roman" w:eastAsia="Times New Roman" w:hAnsi="Times New Roman" w:cs="Times New Roman"/>
                <w:bdr w:val="none" w:sz="0" w:space="0" w:color="auto" w:frame="1"/>
                <w:lang w:eastAsia="uk-UA"/>
              </w:rPr>
              <w:lastRenderedPageBreak/>
              <w:t>7</w:t>
            </w:r>
          </w:p>
        </w:tc>
        <w:tc>
          <w:tcPr>
            <w:tcW w:w="3686" w:type="dxa"/>
          </w:tcPr>
          <w:p w:rsidR="007D41B7" w:rsidRPr="007A18C1" w:rsidRDefault="007A18C1" w:rsidP="007D41B7">
            <w:pPr>
              <w:spacing w:after="0" w:line="290" w:lineRule="atLeast"/>
              <w:jc w:val="both"/>
              <w:rPr>
                <w:rFonts w:ascii="Times New Roman" w:hAnsi="Times New Roman" w:cs="Times New Roman"/>
              </w:rPr>
            </w:pPr>
            <w:r w:rsidRPr="007A18C1">
              <w:rPr>
                <w:rFonts w:ascii="Times New Roman" w:hAnsi="Times New Roman" w:cs="Times New Roman"/>
                <w:color w:val="000000"/>
                <w:shd w:val="clear" w:color="auto" w:fill="FFFFFF"/>
              </w:rPr>
              <w:t>Створення і поповнення зоологічних колекцій (живих колекцій зоопарків, зоосадів, океанаріумів тощо, а також у вигляді колекцій опудал, препаратів, частин і залишків тварин) шляхом вилучення тварин з природного середовища провадяться підприємствами, установами, організаціями і громадянами лише за дозволами на спеціальне використання об’єктів тваринного світу, що видаються центральним органом виконавчої влади, що реалізує державну політику у сфері охорони навколишнього природного середовища.</w:t>
            </w:r>
          </w:p>
        </w:tc>
        <w:tc>
          <w:tcPr>
            <w:tcW w:w="1135" w:type="dxa"/>
          </w:tcPr>
          <w:p w:rsidR="007D41B7" w:rsidRPr="00F367FD" w:rsidRDefault="007D41B7" w:rsidP="007D41B7">
            <w:pPr>
              <w:suppressAutoHyphens/>
              <w:spacing w:after="0" w:line="240" w:lineRule="auto"/>
              <w:jc w:val="center"/>
              <w:rPr>
                <w:rFonts w:ascii="Times New Roman" w:eastAsia="Times New Roman" w:hAnsi="Times New Roman" w:cs="Times New Roman"/>
                <w:lang w:val="ru-RU" w:eastAsia="ar-SA"/>
              </w:rPr>
            </w:pPr>
            <w:r w:rsidRPr="00F367FD">
              <w:rPr>
                <w:rFonts w:ascii="Times New Roman" w:hAnsi="Times New Roman" w:cs="Times New Roman"/>
              </w:rPr>
              <w:t>Частина перша </w:t>
            </w:r>
            <w:r w:rsidRPr="00F367FD">
              <w:rPr>
                <w:rFonts w:ascii="Times New Roman" w:hAnsi="Times New Roman" w:cs="Times New Roman"/>
              </w:rPr>
              <w:br/>
            </w:r>
            <w:hyperlink r:id="rId9" w:tgtFrame="_top" w:history="1">
              <w:r w:rsidRPr="00F367FD">
                <w:rPr>
                  <w:rFonts w:ascii="Times New Roman" w:hAnsi="Times New Roman" w:cs="Times New Roman"/>
                </w:rPr>
                <w:t>статті 46 ЗУ № 2894</w:t>
              </w:r>
            </w:hyperlink>
          </w:p>
        </w:tc>
        <w:tc>
          <w:tcPr>
            <w:tcW w:w="1277" w:type="dxa"/>
          </w:tcPr>
          <w:p w:rsidR="007D41B7" w:rsidRPr="00FC1F5F" w:rsidRDefault="007D41B7" w:rsidP="007D41B7">
            <w:r w:rsidRPr="00FC1F5F">
              <w:rPr>
                <w:rFonts w:ascii="Times New Roman" w:eastAsia="Times New Roman" w:hAnsi="Times New Roman" w:cs="Times New Roman"/>
                <w:lang w:eastAsia="uk-UA"/>
              </w:rPr>
              <w:t>Усі суб’єкти, які утримують зоологічні колекції, у тому числі диких тварин у неволі</w:t>
            </w:r>
          </w:p>
        </w:tc>
        <w:tc>
          <w:tcPr>
            <w:tcW w:w="929" w:type="dxa"/>
          </w:tcPr>
          <w:p w:rsidR="007D41B7" w:rsidRDefault="007D41B7" w:rsidP="007D41B7">
            <w:r w:rsidRPr="0036768C">
              <w:rPr>
                <w:rFonts w:ascii="Times New Roman" w:eastAsia="Times New Roman" w:hAnsi="Times New Roman" w:cs="Times New Roman"/>
                <w:bdr w:val="none" w:sz="0" w:space="0" w:color="auto" w:frame="1"/>
                <w:lang w:eastAsia="uk-UA"/>
              </w:rPr>
              <w:t>91.04- Функціонування ботанічних садів, зоопарків і природних заповідників</w:t>
            </w:r>
          </w:p>
        </w:tc>
        <w:tc>
          <w:tcPr>
            <w:tcW w:w="992" w:type="dxa"/>
          </w:tcPr>
          <w:p w:rsidR="007D41B7" w:rsidRPr="008C4BF4" w:rsidRDefault="007D41B7" w:rsidP="007D41B7">
            <w:pPr>
              <w:spacing w:after="0" w:line="240" w:lineRule="auto"/>
              <w:rPr>
                <w:rFonts w:ascii="Times New Roman" w:eastAsia="Times New Roman" w:hAnsi="Times New Roman" w:cs="Times New Roman"/>
                <w:bdr w:val="none" w:sz="0" w:space="0" w:color="auto" w:frame="1"/>
                <w:lang w:eastAsia="uk-UA"/>
              </w:rPr>
            </w:pPr>
            <w:r w:rsidRPr="008C4BF4">
              <w:rPr>
                <w:rFonts w:ascii="Times New Roman" w:eastAsia="Times New Roman" w:hAnsi="Times New Roman" w:cs="Times New Roman"/>
                <w:bdr w:val="none" w:sz="0" w:space="0" w:color="auto" w:frame="1"/>
                <w:lang w:eastAsia="uk-UA"/>
              </w:rPr>
              <w:t>04</w:t>
            </w:r>
          </w:p>
        </w:tc>
        <w:tc>
          <w:tcPr>
            <w:tcW w:w="1561" w:type="dxa"/>
          </w:tcPr>
          <w:p w:rsidR="007D41B7" w:rsidRPr="00F367FD" w:rsidRDefault="007D41B7" w:rsidP="007D41B7">
            <w:pPr>
              <w:spacing w:after="0" w:line="240" w:lineRule="auto"/>
              <w:ind w:left="-108" w:right="-108"/>
              <w:rPr>
                <w:rFonts w:ascii="Times New Roman" w:eastAsia="Times New Roman" w:hAnsi="Times New Roman" w:cs="Times New Roman"/>
                <w:bdr w:val="none" w:sz="0" w:space="0" w:color="auto" w:frame="1"/>
                <w:lang w:eastAsia="uk-UA"/>
              </w:rPr>
            </w:pPr>
            <w:r w:rsidRPr="00F367FD">
              <w:rPr>
                <w:rFonts w:ascii="Times New Roman" w:eastAsia="Times New Roman" w:hAnsi="Times New Roman" w:cs="Times New Roman"/>
                <w:bdr w:val="none" w:sz="0" w:space="0" w:color="auto" w:frame="1"/>
                <w:lang w:eastAsia="uk-UA"/>
              </w:rPr>
              <w:t xml:space="preserve">Не дотримання умов утримання диких тварин, занесених до Червоної книги України в неволі або напіввільних умовах або </w:t>
            </w:r>
            <w:r w:rsidR="00916ED1" w:rsidRPr="00F367FD">
              <w:rPr>
                <w:rFonts w:ascii="Times New Roman" w:eastAsia="Times New Roman" w:hAnsi="Times New Roman" w:cs="Times New Roman"/>
                <w:bdr w:val="none" w:sz="0" w:space="0" w:color="auto" w:frame="1"/>
                <w:lang w:eastAsia="uk-UA"/>
              </w:rPr>
              <w:t>використання</w:t>
            </w:r>
            <w:r w:rsidRPr="00F367FD">
              <w:rPr>
                <w:rFonts w:ascii="Times New Roman" w:eastAsia="Times New Roman" w:hAnsi="Times New Roman" w:cs="Times New Roman"/>
                <w:bdr w:val="none" w:sz="0" w:space="0" w:color="auto" w:frame="1"/>
                <w:lang w:eastAsia="uk-UA"/>
              </w:rPr>
              <w:t xml:space="preserve"> диких тварин у видовищних заходах </w:t>
            </w:r>
          </w:p>
        </w:tc>
        <w:tc>
          <w:tcPr>
            <w:tcW w:w="1134" w:type="dxa"/>
          </w:tcPr>
          <w:p w:rsidR="007D41B7" w:rsidRPr="00F367FD" w:rsidRDefault="007D41B7" w:rsidP="007D41B7">
            <w:pPr>
              <w:spacing w:after="0" w:line="240" w:lineRule="auto"/>
              <w:ind w:left="-108" w:right="-108"/>
              <w:rPr>
                <w:rFonts w:ascii="Times New Roman" w:eastAsia="Times New Roman" w:hAnsi="Times New Roman" w:cs="Times New Roman"/>
                <w:bdr w:val="none" w:sz="0" w:space="0" w:color="auto" w:frame="1"/>
                <w:lang w:eastAsia="uk-UA"/>
              </w:rPr>
            </w:pPr>
            <w:r w:rsidRPr="00F367FD">
              <w:rPr>
                <w:rFonts w:ascii="Times New Roman" w:eastAsia="Times New Roman" w:hAnsi="Times New Roman" w:cs="Times New Roman"/>
                <w:bdr w:val="none" w:sz="0" w:space="0" w:color="auto" w:frame="1"/>
                <w:lang w:eastAsia="uk-UA"/>
              </w:rPr>
              <w:t>Незаконне використання об’єктів тваринного світу</w:t>
            </w:r>
          </w:p>
        </w:tc>
        <w:tc>
          <w:tcPr>
            <w:tcW w:w="964" w:type="dxa"/>
          </w:tcPr>
          <w:p w:rsidR="007D41B7" w:rsidRPr="008C4BF4" w:rsidRDefault="007D41B7" w:rsidP="007D41B7">
            <w:pPr>
              <w:spacing w:after="0" w:line="240" w:lineRule="auto"/>
              <w:jc w:val="center"/>
              <w:rPr>
                <w:rFonts w:ascii="Times New Roman" w:eastAsia="Times New Roman" w:hAnsi="Times New Roman" w:cs="Times New Roman"/>
                <w:bdr w:val="none" w:sz="0" w:space="0" w:color="auto" w:frame="1"/>
                <w:lang w:eastAsia="uk-UA"/>
              </w:rPr>
            </w:pPr>
            <w:r w:rsidRPr="008C4BF4">
              <w:rPr>
                <w:rFonts w:ascii="Times New Roman" w:eastAsia="Times New Roman" w:hAnsi="Times New Roman" w:cs="Times New Roman"/>
                <w:bdr w:val="none" w:sz="0" w:space="0" w:color="auto" w:frame="1"/>
                <w:lang w:eastAsia="uk-UA"/>
              </w:rPr>
              <w:t>4</w:t>
            </w:r>
          </w:p>
        </w:tc>
        <w:tc>
          <w:tcPr>
            <w:tcW w:w="2925" w:type="dxa"/>
          </w:tcPr>
          <w:p w:rsidR="007D41B7" w:rsidRPr="008C4BF4" w:rsidRDefault="007D41B7" w:rsidP="007D41B7">
            <w:pPr>
              <w:spacing w:after="0" w:line="290" w:lineRule="atLeast"/>
              <w:jc w:val="both"/>
              <w:rPr>
                <w:rFonts w:ascii="Times New Roman" w:hAnsi="Times New Roman" w:cs="Times New Roman"/>
              </w:rPr>
            </w:pPr>
            <w:r w:rsidRPr="008C4BF4">
              <w:rPr>
                <w:rFonts w:ascii="Times New Roman" w:hAnsi="Times New Roman" w:cs="Times New Roman"/>
              </w:rPr>
              <w:t>Створення і поповнення зоологічних колекцій (живих колекцій зоопарків, зоосадів, океанаріумів тощо, а також у вигляді колекцій опудал, препаратів, частин і залишків тварин) шляхом вилучення тварин з природного середовища провадяться за дозволами на спеціальне використання об'єктів тваринного світу, що видаються центральним органом виконавчої влади, що реалізує державну політику у сфері охорони навколишнього природного середовища</w:t>
            </w:r>
          </w:p>
          <w:p w:rsidR="007D41B7" w:rsidRPr="008C4BF4" w:rsidRDefault="007D41B7" w:rsidP="007D41B7">
            <w:pPr>
              <w:spacing w:after="0" w:line="290" w:lineRule="atLeast"/>
              <w:jc w:val="both"/>
              <w:rPr>
                <w:rFonts w:ascii="Times New Roman" w:hAnsi="Times New Roman" w:cs="Times New Roman"/>
              </w:rPr>
            </w:pPr>
          </w:p>
        </w:tc>
        <w:tc>
          <w:tcPr>
            <w:tcW w:w="568" w:type="dxa"/>
          </w:tcPr>
          <w:p w:rsidR="007D41B7" w:rsidRPr="00F367FD" w:rsidRDefault="007D41B7" w:rsidP="007D41B7">
            <w:pPr>
              <w:spacing w:after="0" w:line="240" w:lineRule="auto"/>
              <w:jc w:val="center"/>
              <w:rPr>
                <w:rFonts w:ascii="Times New Roman" w:eastAsia="Times New Roman" w:hAnsi="Times New Roman" w:cs="Times New Roman"/>
                <w:color w:val="FF0000"/>
                <w:bdr w:val="none" w:sz="0" w:space="0" w:color="auto" w:frame="1"/>
                <w:lang w:eastAsia="uk-UA"/>
              </w:rPr>
            </w:pPr>
          </w:p>
        </w:tc>
      </w:tr>
    </w:tbl>
    <w:p w:rsidR="00CA584E" w:rsidRPr="00F367FD" w:rsidRDefault="00CA584E" w:rsidP="00CA584E">
      <w:pPr>
        <w:jc w:val="center"/>
        <w:rPr>
          <w:rFonts w:ascii="Times New Roman" w:hAnsi="Times New Roman" w:cs="Times New Roman"/>
        </w:rPr>
      </w:pPr>
    </w:p>
    <w:sectPr w:rsidR="00CA584E" w:rsidRPr="00F367FD" w:rsidSect="00CA584E">
      <w:pgSz w:w="16838" w:h="11906" w:orient="landscape"/>
      <w:pgMar w:top="567" w:right="850" w:bottom="850" w:left="85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4000ACFF" w:usb2="00000001" w:usb3="00000000" w:csb0="000001FF" w:csb1="00000000"/>
  </w:font>
  <w:font w:name="Times New Roman">
    <w:panose1 w:val="02020603050405020304"/>
    <w:charset w:val="CC"/>
    <w:family w:val="roman"/>
    <w:pitch w:val="variable"/>
    <w:sig w:usb0="E0002A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7D86"/>
    <w:rsid w:val="00014C6E"/>
    <w:rsid w:val="0001655D"/>
    <w:rsid w:val="000168F3"/>
    <w:rsid w:val="00026042"/>
    <w:rsid w:val="00032E80"/>
    <w:rsid w:val="0007077B"/>
    <w:rsid w:val="00083F38"/>
    <w:rsid w:val="000B2E6E"/>
    <w:rsid w:val="0010711E"/>
    <w:rsid w:val="00113F90"/>
    <w:rsid w:val="00125268"/>
    <w:rsid w:val="00132207"/>
    <w:rsid w:val="00157325"/>
    <w:rsid w:val="00163A7D"/>
    <w:rsid w:val="0016476C"/>
    <w:rsid w:val="001B2410"/>
    <w:rsid w:val="001E7C98"/>
    <w:rsid w:val="00212666"/>
    <w:rsid w:val="002211FB"/>
    <w:rsid w:val="00263B82"/>
    <w:rsid w:val="002715DB"/>
    <w:rsid w:val="00277FC9"/>
    <w:rsid w:val="00297D86"/>
    <w:rsid w:val="002B5E2C"/>
    <w:rsid w:val="002D79CB"/>
    <w:rsid w:val="002F0967"/>
    <w:rsid w:val="00303225"/>
    <w:rsid w:val="003048A2"/>
    <w:rsid w:val="00322363"/>
    <w:rsid w:val="00325F3D"/>
    <w:rsid w:val="0034747C"/>
    <w:rsid w:val="00347985"/>
    <w:rsid w:val="0037488D"/>
    <w:rsid w:val="003958D3"/>
    <w:rsid w:val="003A6982"/>
    <w:rsid w:val="003C2901"/>
    <w:rsid w:val="003D6032"/>
    <w:rsid w:val="003F16FF"/>
    <w:rsid w:val="00410670"/>
    <w:rsid w:val="00432622"/>
    <w:rsid w:val="00435BEA"/>
    <w:rsid w:val="00440746"/>
    <w:rsid w:val="004512C9"/>
    <w:rsid w:val="00456F1D"/>
    <w:rsid w:val="00466A71"/>
    <w:rsid w:val="004721FE"/>
    <w:rsid w:val="00472B57"/>
    <w:rsid w:val="004A0DFB"/>
    <w:rsid w:val="004B79AA"/>
    <w:rsid w:val="004F1233"/>
    <w:rsid w:val="005244A4"/>
    <w:rsid w:val="0055387F"/>
    <w:rsid w:val="005647A3"/>
    <w:rsid w:val="005660F6"/>
    <w:rsid w:val="00570D22"/>
    <w:rsid w:val="0058356A"/>
    <w:rsid w:val="00584A38"/>
    <w:rsid w:val="005E4401"/>
    <w:rsid w:val="005E67E7"/>
    <w:rsid w:val="00631212"/>
    <w:rsid w:val="006477D9"/>
    <w:rsid w:val="00652916"/>
    <w:rsid w:val="00672EF8"/>
    <w:rsid w:val="0068177C"/>
    <w:rsid w:val="006A4C17"/>
    <w:rsid w:val="006B06FE"/>
    <w:rsid w:val="006E0BF1"/>
    <w:rsid w:val="006E421A"/>
    <w:rsid w:val="006E68C8"/>
    <w:rsid w:val="006F6346"/>
    <w:rsid w:val="007437DF"/>
    <w:rsid w:val="007476C3"/>
    <w:rsid w:val="00752CC8"/>
    <w:rsid w:val="0077131E"/>
    <w:rsid w:val="00787078"/>
    <w:rsid w:val="007A18C1"/>
    <w:rsid w:val="007A5C0B"/>
    <w:rsid w:val="007C658F"/>
    <w:rsid w:val="007D3694"/>
    <w:rsid w:val="007D41B7"/>
    <w:rsid w:val="00832973"/>
    <w:rsid w:val="00852C4D"/>
    <w:rsid w:val="0086159C"/>
    <w:rsid w:val="008629E8"/>
    <w:rsid w:val="008C30DC"/>
    <w:rsid w:val="008C4BF4"/>
    <w:rsid w:val="008D2A6F"/>
    <w:rsid w:val="008E1EE7"/>
    <w:rsid w:val="008F6C6A"/>
    <w:rsid w:val="008F732B"/>
    <w:rsid w:val="00911EDB"/>
    <w:rsid w:val="00916ED1"/>
    <w:rsid w:val="00921365"/>
    <w:rsid w:val="00922C41"/>
    <w:rsid w:val="009461E7"/>
    <w:rsid w:val="00970CE9"/>
    <w:rsid w:val="009B02BB"/>
    <w:rsid w:val="00A06172"/>
    <w:rsid w:val="00A721B8"/>
    <w:rsid w:val="00A854BD"/>
    <w:rsid w:val="00AA4768"/>
    <w:rsid w:val="00AC75C9"/>
    <w:rsid w:val="00AD6189"/>
    <w:rsid w:val="00AD6550"/>
    <w:rsid w:val="00B220C1"/>
    <w:rsid w:val="00B33C4F"/>
    <w:rsid w:val="00B3595A"/>
    <w:rsid w:val="00B36B66"/>
    <w:rsid w:val="00B45587"/>
    <w:rsid w:val="00B52227"/>
    <w:rsid w:val="00B6526B"/>
    <w:rsid w:val="00B75D9C"/>
    <w:rsid w:val="00BC0602"/>
    <w:rsid w:val="00BD5A63"/>
    <w:rsid w:val="00BE03AD"/>
    <w:rsid w:val="00BF5E84"/>
    <w:rsid w:val="00BF630F"/>
    <w:rsid w:val="00C163BE"/>
    <w:rsid w:val="00C244DD"/>
    <w:rsid w:val="00C40E2E"/>
    <w:rsid w:val="00CA584E"/>
    <w:rsid w:val="00D11ED7"/>
    <w:rsid w:val="00D14317"/>
    <w:rsid w:val="00D249C3"/>
    <w:rsid w:val="00D33FF7"/>
    <w:rsid w:val="00D50165"/>
    <w:rsid w:val="00D576A8"/>
    <w:rsid w:val="00D70A04"/>
    <w:rsid w:val="00D74E54"/>
    <w:rsid w:val="00D9218B"/>
    <w:rsid w:val="00DF0013"/>
    <w:rsid w:val="00E539A4"/>
    <w:rsid w:val="00E57C65"/>
    <w:rsid w:val="00E869D0"/>
    <w:rsid w:val="00E94F8F"/>
    <w:rsid w:val="00E97005"/>
    <w:rsid w:val="00EA3986"/>
    <w:rsid w:val="00EC2AC5"/>
    <w:rsid w:val="00ED1140"/>
    <w:rsid w:val="00ED1756"/>
    <w:rsid w:val="00EE032E"/>
    <w:rsid w:val="00F24743"/>
    <w:rsid w:val="00F367FD"/>
    <w:rsid w:val="00F42901"/>
    <w:rsid w:val="00F951CE"/>
    <w:rsid w:val="00F95A3E"/>
    <w:rsid w:val="00FA1D87"/>
    <w:rsid w:val="00FC1F5F"/>
    <w:rsid w:val="00FE1AA6"/>
    <w:rsid w:val="00FF3D2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99DB74"/>
  <w15:chartTrackingRefBased/>
  <w15:docId w15:val="{19BD0277-A6F6-48CF-894C-DF5F403EE5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Текст выноски Знак"/>
    <w:basedOn w:val="a0"/>
    <w:link w:val="a4"/>
    <w:uiPriority w:val="99"/>
    <w:semiHidden/>
    <w:rsid w:val="00CA584E"/>
    <w:rPr>
      <w:rFonts w:ascii="Segoe UI" w:hAnsi="Segoe UI" w:cs="Segoe UI"/>
      <w:sz w:val="18"/>
      <w:szCs w:val="18"/>
    </w:rPr>
  </w:style>
  <w:style w:type="paragraph" w:styleId="a4">
    <w:name w:val="Balloon Text"/>
    <w:basedOn w:val="a"/>
    <w:link w:val="a3"/>
    <w:uiPriority w:val="99"/>
    <w:semiHidden/>
    <w:unhideWhenUsed/>
    <w:rsid w:val="00CA584E"/>
    <w:pPr>
      <w:spacing w:after="0" w:line="240" w:lineRule="auto"/>
    </w:pPr>
    <w:rPr>
      <w:rFonts w:ascii="Segoe UI" w:hAnsi="Segoe UI" w:cs="Segoe UI"/>
      <w:sz w:val="18"/>
      <w:szCs w:val="18"/>
    </w:rPr>
  </w:style>
  <w:style w:type="paragraph" w:customStyle="1" w:styleId="rvps2">
    <w:name w:val="rvps2"/>
    <w:basedOn w:val="a"/>
    <w:rsid w:val="00CA584E"/>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FontStyle15">
    <w:name w:val="Font Style15"/>
    <w:rsid w:val="00CA584E"/>
    <w:rPr>
      <w:rFonts w:ascii="Times New Roman" w:hAnsi="Times New Roman" w:cs="Times New Roman" w:hint="default"/>
      <w:sz w:val="24"/>
      <w:szCs w:val="24"/>
    </w:rPr>
  </w:style>
  <w:style w:type="paragraph" w:styleId="HTML">
    <w:name w:val="HTML Preformatted"/>
    <w:basedOn w:val="a"/>
    <w:link w:val="HTML0"/>
    <w:uiPriority w:val="99"/>
    <w:unhideWhenUsed/>
    <w:rsid w:val="003048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uk-UA"/>
    </w:rPr>
  </w:style>
  <w:style w:type="character" w:customStyle="1" w:styleId="HTML0">
    <w:name w:val="Стандартный HTML Знак"/>
    <w:basedOn w:val="a0"/>
    <w:link w:val="HTML"/>
    <w:uiPriority w:val="99"/>
    <w:rsid w:val="003048A2"/>
    <w:rPr>
      <w:rFonts w:ascii="Courier New" w:eastAsia="Times New Roman" w:hAnsi="Courier New" w:cs="Courier New"/>
      <w:sz w:val="20"/>
      <w:szCs w:val="20"/>
      <w:lang w:eastAsia="uk-UA"/>
    </w:rPr>
  </w:style>
  <w:style w:type="character" w:customStyle="1" w:styleId="rvts9">
    <w:name w:val="rvts9"/>
    <w:basedOn w:val="a0"/>
    <w:rsid w:val="000168F3"/>
  </w:style>
  <w:style w:type="character" w:styleId="a5">
    <w:name w:val="Hyperlink"/>
    <w:basedOn w:val="a0"/>
    <w:uiPriority w:val="99"/>
    <w:semiHidden/>
    <w:unhideWhenUsed/>
    <w:rsid w:val="00F95A3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5140851">
      <w:bodyDiv w:val="1"/>
      <w:marLeft w:val="0"/>
      <w:marRight w:val="0"/>
      <w:marTop w:val="0"/>
      <w:marBottom w:val="0"/>
      <w:divBdr>
        <w:top w:val="none" w:sz="0" w:space="0" w:color="auto"/>
        <w:left w:val="none" w:sz="0" w:space="0" w:color="auto"/>
        <w:bottom w:val="none" w:sz="0" w:space="0" w:color="auto"/>
        <w:right w:val="none" w:sz="0" w:space="0" w:color="auto"/>
      </w:divBdr>
      <w:divsChild>
        <w:div w:id="843935530">
          <w:marLeft w:val="0"/>
          <w:marRight w:val="0"/>
          <w:marTop w:val="0"/>
          <w:marBottom w:val="0"/>
          <w:divBdr>
            <w:top w:val="none" w:sz="0" w:space="0" w:color="auto"/>
            <w:left w:val="none" w:sz="0" w:space="0" w:color="auto"/>
            <w:bottom w:val="none" w:sz="0" w:space="0" w:color="auto"/>
            <w:right w:val="none" w:sz="0" w:space="0" w:color="auto"/>
          </w:divBdr>
        </w:div>
        <w:div w:id="923762605">
          <w:marLeft w:val="0"/>
          <w:marRight w:val="0"/>
          <w:marTop w:val="0"/>
          <w:marBottom w:val="0"/>
          <w:divBdr>
            <w:top w:val="none" w:sz="0" w:space="0" w:color="auto"/>
            <w:left w:val="none" w:sz="0" w:space="0" w:color="auto"/>
            <w:bottom w:val="none" w:sz="0" w:space="0" w:color="auto"/>
            <w:right w:val="none" w:sz="0" w:space="0" w:color="auto"/>
          </w:divBdr>
        </w:div>
        <w:div w:id="1291742712">
          <w:marLeft w:val="0"/>
          <w:marRight w:val="0"/>
          <w:marTop w:val="0"/>
          <w:marBottom w:val="0"/>
          <w:divBdr>
            <w:top w:val="none" w:sz="0" w:space="0" w:color="auto"/>
            <w:left w:val="none" w:sz="0" w:space="0" w:color="auto"/>
            <w:bottom w:val="none" w:sz="0" w:space="0" w:color="auto"/>
            <w:right w:val="none" w:sz="0" w:space="0" w:color="auto"/>
          </w:divBdr>
        </w:div>
        <w:div w:id="1909341891">
          <w:marLeft w:val="0"/>
          <w:marRight w:val="0"/>
          <w:marTop w:val="0"/>
          <w:marBottom w:val="0"/>
          <w:divBdr>
            <w:top w:val="none" w:sz="0" w:space="0" w:color="auto"/>
            <w:left w:val="none" w:sz="0" w:space="0" w:color="auto"/>
            <w:bottom w:val="none" w:sz="0" w:space="0" w:color="auto"/>
            <w:right w:val="none" w:sz="0" w:space="0" w:color="auto"/>
          </w:divBdr>
        </w:div>
        <w:div w:id="1373069392">
          <w:marLeft w:val="0"/>
          <w:marRight w:val="0"/>
          <w:marTop w:val="0"/>
          <w:marBottom w:val="0"/>
          <w:divBdr>
            <w:top w:val="none" w:sz="0" w:space="0" w:color="auto"/>
            <w:left w:val="none" w:sz="0" w:space="0" w:color="auto"/>
            <w:bottom w:val="none" w:sz="0" w:space="0" w:color="auto"/>
            <w:right w:val="none" w:sz="0" w:space="0" w:color="auto"/>
          </w:divBdr>
        </w:div>
        <w:div w:id="152448805">
          <w:marLeft w:val="0"/>
          <w:marRight w:val="0"/>
          <w:marTop w:val="0"/>
          <w:marBottom w:val="0"/>
          <w:divBdr>
            <w:top w:val="none" w:sz="0" w:space="0" w:color="auto"/>
            <w:left w:val="none" w:sz="0" w:space="0" w:color="auto"/>
            <w:bottom w:val="none" w:sz="0" w:space="0" w:color="auto"/>
            <w:right w:val="none" w:sz="0" w:space="0" w:color="auto"/>
          </w:divBdr>
        </w:div>
        <w:div w:id="818885693">
          <w:marLeft w:val="0"/>
          <w:marRight w:val="0"/>
          <w:marTop w:val="0"/>
          <w:marBottom w:val="0"/>
          <w:divBdr>
            <w:top w:val="none" w:sz="0" w:space="0" w:color="auto"/>
            <w:left w:val="none" w:sz="0" w:space="0" w:color="auto"/>
            <w:bottom w:val="none" w:sz="0" w:space="0" w:color="auto"/>
            <w:right w:val="none" w:sz="0" w:space="0" w:color="auto"/>
          </w:divBdr>
        </w:div>
        <w:div w:id="836111462">
          <w:marLeft w:val="0"/>
          <w:marRight w:val="0"/>
          <w:marTop w:val="0"/>
          <w:marBottom w:val="0"/>
          <w:divBdr>
            <w:top w:val="none" w:sz="0" w:space="0" w:color="auto"/>
            <w:left w:val="none" w:sz="0" w:space="0" w:color="auto"/>
            <w:bottom w:val="none" w:sz="0" w:space="0" w:color="auto"/>
            <w:right w:val="none" w:sz="0" w:space="0" w:color="auto"/>
          </w:divBdr>
        </w:div>
        <w:div w:id="1010716208">
          <w:marLeft w:val="0"/>
          <w:marRight w:val="0"/>
          <w:marTop w:val="0"/>
          <w:marBottom w:val="0"/>
          <w:divBdr>
            <w:top w:val="none" w:sz="0" w:space="0" w:color="auto"/>
            <w:left w:val="none" w:sz="0" w:space="0" w:color="auto"/>
            <w:bottom w:val="none" w:sz="0" w:space="0" w:color="auto"/>
            <w:right w:val="none" w:sz="0" w:space="0" w:color="auto"/>
          </w:divBdr>
        </w:div>
        <w:div w:id="794101627">
          <w:marLeft w:val="0"/>
          <w:marRight w:val="0"/>
          <w:marTop w:val="0"/>
          <w:marBottom w:val="0"/>
          <w:divBdr>
            <w:top w:val="none" w:sz="0" w:space="0" w:color="auto"/>
            <w:left w:val="none" w:sz="0" w:space="0" w:color="auto"/>
            <w:bottom w:val="none" w:sz="0" w:space="0" w:color="auto"/>
            <w:right w:val="none" w:sz="0" w:space="0" w:color="auto"/>
          </w:divBdr>
        </w:div>
        <w:div w:id="351537590">
          <w:marLeft w:val="0"/>
          <w:marRight w:val="0"/>
          <w:marTop w:val="0"/>
          <w:marBottom w:val="0"/>
          <w:divBdr>
            <w:top w:val="none" w:sz="0" w:space="0" w:color="auto"/>
            <w:left w:val="none" w:sz="0" w:space="0" w:color="auto"/>
            <w:bottom w:val="none" w:sz="0" w:space="0" w:color="auto"/>
            <w:right w:val="none" w:sz="0" w:space="0" w:color="auto"/>
          </w:divBdr>
        </w:div>
        <w:div w:id="181238249">
          <w:marLeft w:val="0"/>
          <w:marRight w:val="0"/>
          <w:marTop w:val="0"/>
          <w:marBottom w:val="0"/>
          <w:divBdr>
            <w:top w:val="none" w:sz="0" w:space="0" w:color="auto"/>
            <w:left w:val="none" w:sz="0" w:space="0" w:color="auto"/>
            <w:bottom w:val="none" w:sz="0" w:space="0" w:color="auto"/>
            <w:right w:val="none" w:sz="0" w:space="0" w:color="auto"/>
          </w:divBdr>
        </w:div>
        <w:div w:id="2051178399">
          <w:marLeft w:val="0"/>
          <w:marRight w:val="0"/>
          <w:marTop w:val="0"/>
          <w:marBottom w:val="0"/>
          <w:divBdr>
            <w:top w:val="none" w:sz="0" w:space="0" w:color="auto"/>
            <w:left w:val="none" w:sz="0" w:space="0" w:color="auto"/>
            <w:bottom w:val="none" w:sz="0" w:space="0" w:color="auto"/>
            <w:right w:val="none" w:sz="0" w:space="0" w:color="auto"/>
          </w:divBdr>
        </w:div>
        <w:div w:id="831873788">
          <w:marLeft w:val="0"/>
          <w:marRight w:val="0"/>
          <w:marTop w:val="0"/>
          <w:marBottom w:val="0"/>
          <w:divBdr>
            <w:top w:val="none" w:sz="0" w:space="0" w:color="auto"/>
            <w:left w:val="none" w:sz="0" w:space="0" w:color="auto"/>
            <w:bottom w:val="none" w:sz="0" w:space="0" w:color="auto"/>
            <w:right w:val="none" w:sz="0" w:space="0" w:color="auto"/>
          </w:divBdr>
        </w:div>
        <w:div w:id="99376138">
          <w:marLeft w:val="0"/>
          <w:marRight w:val="0"/>
          <w:marTop w:val="0"/>
          <w:marBottom w:val="0"/>
          <w:divBdr>
            <w:top w:val="none" w:sz="0" w:space="0" w:color="auto"/>
            <w:left w:val="none" w:sz="0" w:space="0" w:color="auto"/>
            <w:bottom w:val="none" w:sz="0" w:space="0" w:color="auto"/>
            <w:right w:val="none" w:sz="0" w:space="0" w:color="auto"/>
          </w:divBdr>
        </w:div>
        <w:div w:id="463886216">
          <w:marLeft w:val="0"/>
          <w:marRight w:val="0"/>
          <w:marTop w:val="0"/>
          <w:marBottom w:val="0"/>
          <w:divBdr>
            <w:top w:val="none" w:sz="0" w:space="0" w:color="auto"/>
            <w:left w:val="none" w:sz="0" w:space="0" w:color="auto"/>
            <w:bottom w:val="none" w:sz="0" w:space="0" w:color="auto"/>
            <w:right w:val="none" w:sz="0" w:space="0" w:color="auto"/>
          </w:divBdr>
        </w:div>
        <w:div w:id="701249723">
          <w:marLeft w:val="0"/>
          <w:marRight w:val="0"/>
          <w:marTop w:val="0"/>
          <w:marBottom w:val="0"/>
          <w:divBdr>
            <w:top w:val="none" w:sz="0" w:space="0" w:color="auto"/>
            <w:left w:val="none" w:sz="0" w:space="0" w:color="auto"/>
            <w:bottom w:val="none" w:sz="0" w:space="0" w:color="auto"/>
            <w:right w:val="none" w:sz="0" w:space="0" w:color="auto"/>
          </w:divBdr>
        </w:div>
        <w:div w:id="2000494381">
          <w:marLeft w:val="0"/>
          <w:marRight w:val="0"/>
          <w:marTop w:val="0"/>
          <w:marBottom w:val="0"/>
          <w:divBdr>
            <w:top w:val="none" w:sz="0" w:space="0" w:color="auto"/>
            <w:left w:val="none" w:sz="0" w:space="0" w:color="auto"/>
            <w:bottom w:val="none" w:sz="0" w:space="0" w:color="auto"/>
            <w:right w:val="none" w:sz="0" w:space="0" w:color="auto"/>
          </w:divBdr>
        </w:div>
        <w:div w:id="376509218">
          <w:marLeft w:val="0"/>
          <w:marRight w:val="0"/>
          <w:marTop w:val="0"/>
          <w:marBottom w:val="0"/>
          <w:divBdr>
            <w:top w:val="none" w:sz="0" w:space="0" w:color="auto"/>
            <w:left w:val="none" w:sz="0" w:space="0" w:color="auto"/>
            <w:bottom w:val="none" w:sz="0" w:space="0" w:color="auto"/>
            <w:right w:val="none" w:sz="0" w:space="0" w:color="auto"/>
          </w:divBdr>
        </w:div>
        <w:div w:id="2113816164">
          <w:marLeft w:val="0"/>
          <w:marRight w:val="0"/>
          <w:marTop w:val="0"/>
          <w:marBottom w:val="0"/>
          <w:divBdr>
            <w:top w:val="none" w:sz="0" w:space="0" w:color="auto"/>
            <w:left w:val="none" w:sz="0" w:space="0" w:color="auto"/>
            <w:bottom w:val="none" w:sz="0" w:space="0" w:color="auto"/>
            <w:right w:val="none" w:sz="0" w:space="0" w:color="auto"/>
          </w:divBdr>
        </w:div>
        <w:div w:id="266737204">
          <w:marLeft w:val="0"/>
          <w:marRight w:val="0"/>
          <w:marTop w:val="0"/>
          <w:marBottom w:val="0"/>
          <w:divBdr>
            <w:top w:val="none" w:sz="0" w:space="0" w:color="auto"/>
            <w:left w:val="none" w:sz="0" w:space="0" w:color="auto"/>
            <w:bottom w:val="none" w:sz="0" w:space="0" w:color="auto"/>
            <w:right w:val="none" w:sz="0" w:space="0" w:color="auto"/>
          </w:divBdr>
        </w:div>
        <w:div w:id="1200974463">
          <w:marLeft w:val="0"/>
          <w:marRight w:val="0"/>
          <w:marTop w:val="0"/>
          <w:marBottom w:val="0"/>
          <w:divBdr>
            <w:top w:val="none" w:sz="0" w:space="0" w:color="auto"/>
            <w:left w:val="none" w:sz="0" w:space="0" w:color="auto"/>
            <w:bottom w:val="none" w:sz="0" w:space="0" w:color="auto"/>
            <w:right w:val="none" w:sz="0" w:space="0" w:color="auto"/>
          </w:divBdr>
        </w:div>
        <w:div w:id="890964928">
          <w:marLeft w:val="0"/>
          <w:marRight w:val="0"/>
          <w:marTop w:val="0"/>
          <w:marBottom w:val="0"/>
          <w:divBdr>
            <w:top w:val="none" w:sz="0" w:space="0" w:color="auto"/>
            <w:left w:val="none" w:sz="0" w:space="0" w:color="auto"/>
            <w:bottom w:val="none" w:sz="0" w:space="0" w:color="auto"/>
            <w:right w:val="none" w:sz="0" w:space="0" w:color="auto"/>
          </w:divBdr>
        </w:div>
        <w:div w:id="1328678729">
          <w:marLeft w:val="0"/>
          <w:marRight w:val="0"/>
          <w:marTop w:val="0"/>
          <w:marBottom w:val="0"/>
          <w:divBdr>
            <w:top w:val="none" w:sz="0" w:space="0" w:color="auto"/>
            <w:left w:val="none" w:sz="0" w:space="0" w:color="auto"/>
            <w:bottom w:val="none" w:sz="0" w:space="0" w:color="auto"/>
            <w:right w:val="none" w:sz="0" w:space="0" w:color="auto"/>
          </w:divBdr>
        </w:div>
        <w:div w:id="321588279">
          <w:marLeft w:val="0"/>
          <w:marRight w:val="0"/>
          <w:marTop w:val="0"/>
          <w:marBottom w:val="0"/>
          <w:divBdr>
            <w:top w:val="none" w:sz="0" w:space="0" w:color="auto"/>
            <w:left w:val="none" w:sz="0" w:space="0" w:color="auto"/>
            <w:bottom w:val="none" w:sz="0" w:space="0" w:color="auto"/>
            <w:right w:val="none" w:sz="0" w:space="0" w:color="auto"/>
          </w:divBdr>
        </w:div>
        <w:div w:id="471825614">
          <w:marLeft w:val="0"/>
          <w:marRight w:val="0"/>
          <w:marTop w:val="0"/>
          <w:marBottom w:val="0"/>
          <w:divBdr>
            <w:top w:val="none" w:sz="0" w:space="0" w:color="auto"/>
            <w:left w:val="none" w:sz="0" w:space="0" w:color="auto"/>
            <w:bottom w:val="none" w:sz="0" w:space="0" w:color="auto"/>
            <w:right w:val="none" w:sz="0" w:space="0" w:color="auto"/>
          </w:divBdr>
        </w:div>
        <w:div w:id="609050144">
          <w:marLeft w:val="0"/>
          <w:marRight w:val="0"/>
          <w:marTop w:val="0"/>
          <w:marBottom w:val="0"/>
          <w:divBdr>
            <w:top w:val="none" w:sz="0" w:space="0" w:color="auto"/>
            <w:left w:val="none" w:sz="0" w:space="0" w:color="auto"/>
            <w:bottom w:val="none" w:sz="0" w:space="0" w:color="auto"/>
            <w:right w:val="none" w:sz="0" w:space="0" w:color="auto"/>
          </w:divBdr>
        </w:div>
        <w:div w:id="434255127">
          <w:marLeft w:val="0"/>
          <w:marRight w:val="0"/>
          <w:marTop w:val="0"/>
          <w:marBottom w:val="0"/>
          <w:divBdr>
            <w:top w:val="none" w:sz="0" w:space="0" w:color="auto"/>
            <w:left w:val="none" w:sz="0" w:space="0" w:color="auto"/>
            <w:bottom w:val="none" w:sz="0" w:space="0" w:color="auto"/>
            <w:right w:val="none" w:sz="0" w:space="0" w:color="auto"/>
          </w:divBdr>
        </w:div>
        <w:div w:id="1570117246">
          <w:marLeft w:val="0"/>
          <w:marRight w:val="0"/>
          <w:marTop w:val="0"/>
          <w:marBottom w:val="0"/>
          <w:divBdr>
            <w:top w:val="none" w:sz="0" w:space="0" w:color="auto"/>
            <w:left w:val="none" w:sz="0" w:space="0" w:color="auto"/>
            <w:bottom w:val="none" w:sz="0" w:space="0" w:color="auto"/>
            <w:right w:val="none" w:sz="0" w:space="0" w:color="auto"/>
          </w:divBdr>
        </w:div>
        <w:div w:id="1901555548">
          <w:marLeft w:val="0"/>
          <w:marRight w:val="0"/>
          <w:marTop w:val="0"/>
          <w:marBottom w:val="0"/>
          <w:divBdr>
            <w:top w:val="none" w:sz="0" w:space="0" w:color="auto"/>
            <w:left w:val="none" w:sz="0" w:space="0" w:color="auto"/>
            <w:bottom w:val="none" w:sz="0" w:space="0" w:color="auto"/>
            <w:right w:val="none" w:sz="0" w:space="0" w:color="auto"/>
          </w:divBdr>
        </w:div>
        <w:div w:id="1045450092">
          <w:marLeft w:val="0"/>
          <w:marRight w:val="0"/>
          <w:marTop w:val="0"/>
          <w:marBottom w:val="0"/>
          <w:divBdr>
            <w:top w:val="none" w:sz="0" w:space="0" w:color="auto"/>
            <w:left w:val="none" w:sz="0" w:space="0" w:color="auto"/>
            <w:bottom w:val="none" w:sz="0" w:space="0" w:color="auto"/>
            <w:right w:val="none" w:sz="0" w:space="0" w:color="auto"/>
          </w:divBdr>
        </w:div>
        <w:div w:id="1461455960">
          <w:marLeft w:val="0"/>
          <w:marRight w:val="0"/>
          <w:marTop w:val="0"/>
          <w:marBottom w:val="0"/>
          <w:divBdr>
            <w:top w:val="none" w:sz="0" w:space="0" w:color="auto"/>
            <w:left w:val="none" w:sz="0" w:space="0" w:color="auto"/>
            <w:bottom w:val="none" w:sz="0" w:space="0" w:color="auto"/>
            <w:right w:val="none" w:sz="0" w:space="0" w:color="auto"/>
          </w:divBdr>
        </w:div>
        <w:div w:id="613754722">
          <w:marLeft w:val="0"/>
          <w:marRight w:val="0"/>
          <w:marTop w:val="0"/>
          <w:marBottom w:val="0"/>
          <w:divBdr>
            <w:top w:val="none" w:sz="0" w:space="0" w:color="auto"/>
            <w:left w:val="none" w:sz="0" w:space="0" w:color="auto"/>
            <w:bottom w:val="none" w:sz="0" w:space="0" w:color="auto"/>
            <w:right w:val="none" w:sz="0" w:space="0" w:color="auto"/>
          </w:divBdr>
        </w:div>
        <w:div w:id="2057579355">
          <w:marLeft w:val="0"/>
          <w:marRight w:val="0"/>
          <w:marTop w:val="0"/>
          <w:marBottom w:val="0"/>
          <w:divBdr>
            <w:top w:val="none" w:sz="0" w:space="0" w:color="auto"/>
            <w:left w:val="none" w:sz="0" w:space="0" w:color="auto"/>
            <w:bottom w:val="none" w:sz="0" w:space="0" w:color="auto"/>
            <w:right w:val="none" w:sz="0" w:space="0" w:color="auto"/>
          </w:divBdr>
        </w:div>
        <w:div w:id="1220743832">
          <w:marLeft w:val="0"/>
          <w:marRight w:val="0"/>
          <w:marTop w:val="0"/>
          <w:marBottom w:val="0"/>
          <w:divBdr>
            <w:top w:val="none" w:sz="0" w:space="0" w:color="auto"/>
            <w:left w:val="none" w:sz="0" w:space="0" w:color="auto"/>
            <w:bottom w:val="none" w:sz="0" w:space="0" w:color="auto"/>
            <w:right w:val="none" w:sz="0" w:space="0" w:color="auto"/>
          </w:divBdr>
        </w:div>
        <w:div w:id="1688367909">
          <w:marLeft w:val="0"/>
          <w:marRight w:val="0"/>
          <w:marTop w:val="0"/>
          <w:marBottom w:val="0"/>
          <w:divBdr>
            <w:top w:val="none" w:sz="0" w:space="0" w:color="auto"/>
            <w:left w:val="none" w:sz="0" w:space="0" w:color="auto"/>
            <w:bottom w:val="none" w:sz="0" w:space="0" w:color="auto"/>
            <w:right w:val="none" w:sz="0" w:space="0" w:color="auto"/>
          </w:divBdr>
        </w:div>
        <w:div w:id="2112583827">
          <w:marLeft w:val="0"/>
          <w:marRight w:val="0"/>
          <w:marTop w:val="0"/>
          <w:marBottom w:val="0"/>
          <w:divBdr>
            <w:top w:val="none" w:sz="0" w:space="0" w:color="auto"/>
            <w:left w:val="none" w:sz="0" w:space="0" w:color="auto"/>
            <w:bottom w:val="none" w:sz="0" w:space="0" w:color="auto"/>
            <w:right w:val="none" w:sz="0" w:space="0" w:color="auto"/>
          </w:divBdr>
        </w:div>
        <w:div w:id="1013872840">
          <w:marLeft w:val="0"/>
          <w:marRight w:val="0"/>
          <w:marTop w:val="0"/>
          <w:marBottom w:val="0"/>
          <w:divBdr>
            <w:top w:val="none" w:sz="0" w:space="0" w:color="auto"/>
            <w:left w:val="none" w:sz="0" w:space="0" w:color="auto"/>
            <w:bottom w:val="none" w:sz="0" w:space="0" w:color="auto"/>
            <w:right w:val="none" w:sz="0" w:space="0" w:color="auto"/>
          </w:divBdr>
        </w:div>
        <w:div w:id="913509903">
          <w:marLeft w:val="0"/>
          <w:marRight w:val="0"/>
          <w:marTop w:val="0"/>
          <w:marBottom w:val="0"/>
          <w:divBdr>
            <w:top w:val="none" w:sz="0" w:space="0" w:color="auto"/>
            <w:left w:val="none" w:sz="0" w:space="0" w:color="auto"/>
            <w:bottom w:val="none" w:sz="0" w:space="0" w:color="auto"/>
            <w:right w:val="none" w:sz="0" w:space="0" w:color="auto"/>
          </w:divBdr>
        </w:div>
        <w:div w:id="1318650490">
          <w:marLeft w:val="0"/>
          <w:marRight w:val="0"/>
          <w:marTop w:val="0"/>
          <w:marBottom w:val="0"/>
          <w:divBdr>
            <w:top w:val="none" w:sz="0" w:space="0" w:color="auto"/>
            <w:left w:val="none" w:sz="0" w:space="0" w:color="auto"/>
            <w:bottom w:val="none" w:sz="0" w:space="0" w:color="auto"/>
            <w:right w:val="none" w:sz="0" w:space="0" w:color="auto"/>
          </w:divBdr>
        </w:div>
        <w:div w:id="195850465">
          <w:marLeft w:val="0"/>
          <w:marRight w:val="0"/>
          <w:marTop w:val="0"/>
          <w:marBottom w:val="0"/>
          <w:divBdr>
            <w:top w:val="none" w:sz="0" w:space="0" w:color="auto"/>
            <w:left w:val="none" w:sz="0" w:space="0" w:color="auto"/>
            <w:bottom w:val="none" w:sz="0" w:space="0" w:color="auto"/>
            <w:right w:val="none" w:sz="0" w:space="0" w:color="auto"/>
          </w:divBdr>
        </w:div>
        <w:div w:id="521281184">
          <w:marLeft w:val="0"/>
          <w:marRight w:val="0"/>
          <w:marTop w:val="0"/>
          <w:marBottom w:val="0"/>
          <w:divBdr>
            <w:top w:val="none" w:sz="0" w:space="0" w:color="auto"/>
            <w:left w:val="none" w:sz="0" w:space="0" w:color="auto"/>
            <w:bottom w:val="none" w:sz="0" w:space="0" w:color="auto"/>
            <w:right w:val="none" w:sz="0" w:space="0" w:color="auto"/>
          </w:divBdr>
        </w:div>
        <w:div w:id="25954552">
          <w:marLeft w:val="0"/>
          <w:marRight w:val="0"/>
          <w:marTop w:val="0"/>
          <w:marBottom w:val="0"/>
          <w:divBdr>
            <w:top w:val="none" w:sz="0" w:space="0" w:color="auto"/>
            <w:left w:val="none" w:sz="0" w:space="0" w:color="auto"/>
            <w:bottom w:val="none" w:sz="0" w:space="0" w:color="auto"/>
            <w:right w:val="none" w:sz="0" w:space="0" w:color="auto"/>
          </w:divBdr>
        </w:div>
        <w:div w:id="691148042">
          <w:marLeft w:val="0"/>
          <w:marRight w:val="0"/>
          <w:marTop w:val="0"/>
          <w:marBottom w:val="0"/>
          <w:divBdr>
            <w:top w:val="none" w:sz="0" w:space="0" w:color="auto"/>
            <w:left w:val="none" w:sz="0" w:space="0" w:color="auto"/>
            <w:bottom w:val="none" w:sz="0" w:space="0" w:color="auto"/>
            <w:right w:val="none" w:sz="0" w:space="0" w:color="auto"/>
          </w:divBdr>
        </w:div>
        <w:div w:id="832181372">
          <w:marLeft w:val="0"/>
          <w:marRight w:val="0"/>
          <w:marTop w:val="0"/>
          <w:marBottom w:val="0"/>
          <w:divBdr>
            <w:top w:val="none" w:sz="0" w:space="0" w:color="auto"/>
            <w:left w:val="none" w:sz="0" w:space="0" w:color="auto"/>
            <w:bottom w:val="none" w:sz="0" w:space="0" w:color="auto"/>
            <w:right w:val="none" w:sz="0" w:space="0" w:color="auto"/>
          </w:divBdr>
        </w:div>
        <w:div w:id="1460301311">
          <w:marLeft w:val="0"/>
          <w:marRight w:val="0"/>
          <w:marTop w:val="0"/>
          <w:marBottom w:val="0"/>
          <w:divBdr>
            <w:top w:val="none" w:sz="0" w:space="0" w:color="auto"/>
            <w:left w:val="none" w:sz="0" w:space="0" w:color="auto"/>
            <w:bottom w:val="none" w:sz="0" w:space="0" w:color="auto"/>
            <w:right w:val="none" w:sz="0" w:space="0" w:color="auto"/>
          </w:divBdr>
        </w:div>
        <w:div w:id="1755122062">
          <w:marLeft w:val="0"/>
          <w:marRight w:val="0"/>
          <w:marTop w:val="0"/>
          <w:marBottom w:val="0"/>
          <w:divBdr>
            <w:top w:val="none" w:sz="0" w:space="0" w:color="auto"/>
            <w:left w:val="none" w:sz="0" w:space="0" w:color="auto"/>
            <w:bottom w:val="none" w:sz="0" w:space="0" w:color="auto"/>
            <w:right w:val="none" w:sz="0" w:space="0" w:color="auto"/>
          </w:divBdr>
        </w:div>
        <w:div w:id="391853312">
          <w:marLeft w:val="0"/>
          <w:marRight w:val="0"/>
          <w:marTop w:val="0"/>
          <w:marBottom w:val="0"/>
          <w:divBdr>
            <w:top w:val="none" w:sz="0" w:space="0" w:color="auto"/>
            <w:left w:val="none" w:sz="0" w:space="0" w:color="auto"/>
            <w:bottom w:val="none" w:sz="0" w:space="0" w:color="auto"/>
            <w:right w:val="none" w:sz="0" w:space="0" w:color="auto"/>
          </w:divBdr>
        </w:div>
        <w:div w:id="1500266709">
          <w:marLeft w:val="0"/>
          <w:marRight w:val="0"/>
          <w:marTop w:val="0"/>
          <w:marBottom w:val="0"/>
          <w:divBdr>
            <w:top w:val="none" w:sz="0" w:space="0" w:color="auto"/>
            <w:left w:val="none" w:sz="0" w:space="0" w:color="auto"/>
            <w:bottom w:val="none" w:sz="0" w:space="0" w:color="auto"/>
            <w:right w:val="none" w:sz="0" w:space="0" w:color="auto"/>
          </w:divBdr>
        </w:div>
        <w:div w:id="1228805695">
          <w:marLeft w:val="0"/>
          <w:marRight w:val="0"/>
          <w:marTop w:val="0"/>
          <w:marBottom w:val="0"/>
          <w:divBdr>
            <w:top w:val="none" w:sz="0" w:space="0" w:color="auto"/>
            <w:left w:val="none" w:sz="0" w:space="0" w:color="auto"/>
            <w:bottom w:val="none" w:sz="0" w:space="0" w:color="auto"/>
            <w:right w:val="none" w:sz="0" w:space="0" w:color="auto"/>
          </w:divBdr>
        </w:div>
        <w:div w:id="203055561">
          <w:marLeft w:val="0"/>
          <w:marRight w:val="0"/>
          <w:marTop w:val="0"/>
          <w:marBottom w:val="0"/>
          <w:divBdr>
            <w:top w:val="none" w:sz="0" w:space="0" w:color="auto"/>
            <w:left w:val="none" w:sz="0" w:space="0" w:color="auto"/>
            <w:bottom w:val="none" w:sz="0" w:space="0" w:color="auto"/>
            <w:right w:val="none" w:sz="0" w:space="0" w:color="auto"/>
          </w:divBdr>
        </w:div>
        <w:div w:id="2028827110">
          <w:marLeft w:val="0"/>
          <w:marRight w:val="0"/>
          <w:marTop w:val="0"/>
          <w:marBottom w:val="0"/>
          <w:divBdr>
            <w:top w:val="none" w:sz="0" w:space="0" w:color="auto"/>
            <w:left w:val="none" w:sz="0" w:space="0" w:color="auto"/>
            <w:bottom w:val="none" w:sz="0" w:space="0" w:color="auto"/>
            <w:right w:val="none" w:sz="0" w:space="0" w:color="auto"/>
          </w:divBdr>
        </w:div>
        <w:div w:id="1010837678">
          <w:marLeft w:val="0"/>
          <w:marRight w:val="0"/>
          <w:marTop w:val="0"/>
          <w:marBottom w:val="0"/>
          <w:divBdr>
            <w:top w:val="none" w:sz="0" w:space="0" w:color="auto"/>
            <w:left w:val="none" w:sz="0" w:space="0" w:color="auto"/>
            <w:bottom w:val="none" w:sz="0" w:space="0" w:color="auto"/>
            <w:right w:val="none" w:sz="0" w:space="0" w:color="auto"/>
          </w:divBdr>
        </w:div>
        <w:div w:id="1060204114">
          <w:marLeft w:val="0"/>
          <w:marRight w:val="0"/>
          <w:marTop w:val="0"/>
          <w:marBottom w:val="0"/>
          <w:divBdr>
            <w:top w:val="none" w:sz="0" w:space="0" w:color="auto"/>
            <w:left w:val="none" w:sz="0" w:space="0" w:color="auto"/>
            <w:bottom w:val="none" w:sz="0" w:space="0" w:color="auto"/>
            <w:right w:val="none" w:sz="0" w:space="0" w:color="auto"/>
          </w:divBdr>
        </w:div>
        <w:div w:id="1692411855">
          <w:marLeft w:val="0"/>
          <w:marRight w:val="0"/>
          <w:marTop w:val="0"/>
          <w:marBottom w:val="0"/>
          <w:divBdr>
            <w:top w:val="none" w:sz="0" w:space="0" w:color="auto"/>
            <w:left w:val="none" w:sz="0" w:space="0" w:color="auto"/>
            <w:bottom w:val="none" w:sz="0" w:space="0" w:color="auto"/>
            <w:right w:val="none" w:sz="0" w:space="0" w:color="auto"/>
          </w:divBdr>
        </w:div>
        <w:div w:id="1188181057">
          <w:marLeft w:val="0"/>
          <w:marRight w:val="0"/>
          <w:marTop w:val="0"/>
          <w:marBottom w:val="0"/>
          <w:divBdr>
            <w:top w:val="none" w:sz="0" w:space="0" w:color="auto"/>
            <w:left w:val="none" w:sz="0" w:space="0" w:color="auto"/>
            <w:bottom w:val="none" w:sz="0" w:space="0" w:color="auto"/>
            <w:right w:val="none" w:sz="0" w:space="0" w:color="auto"/>
          </w:divBdr>
        </w:div>
        <w:div w:id="1163087871">
          <w:marLeft w:val="0"/>
          <w:marRight w:val="0"/>
          <w:marTop w:val="0"/>
          <w:marBottom w:val="0"/>
          <w:divBdr>
            <w:top w:val="none" w:sz="0" w:space="0" w:color="auto"/>
            <w:left w:val="none" w:sz="0" w:space="0" w:color="auto"/>
            <w:bottom w:val="none" w:sz="0" w:space="0" w:color="auto"/>
            <w:right w:val="none" w:sz="0" w:space="0" w:color="auto"/>
          </w:divBdr>
        </w:div>
        <w:div w:id="159740363">
          <w:marLeft w:val="0"/>
          <w:marRight w:val="0"/>
          <w:marTop w:val="0"/>
          <w:marBottom w:val="0"/>
          <w:divBdr>
            <w:top w:val="none" w:sz="0" w:space="0" w:color="auto"/>
            <w:left w:val="none" w:sz="0" w:space="0" w:color="auto"/>
            <w:bottom w:val="none" w:sz="0" w:space="0" w:color="auto"/>
            <w:right w:val="none" w:sz="0" w:space="0" w:color="auto"/>
          </w:divBdr>
        </w:div>
        <w:div w:id="388651678">
          <w:marLeft w:val="0"/>
          <w:marRight w:val="0"/>
          <w:marTop w:val="0"/>
          <w:marBottom w:val="0"/>
          <w:divBdr>
            <w:top w:val="none" w:sz="0" w:space="0" w:color="auto"/>
            <w:left w:val="none" w:sz="0" w:space="0" w:color="auto"/>
            <w:bottom w:val="none" w:sz="0" w:space="0" w:color="auto"/>
            <w:right w:val="none" w:sz="0" w:space="0" w:color="auto"/>
          </w:divBdr>
        </w:div>
      </w:divsChild>
    </w:div>
    <w:div w:id="447509771">
      <w:bodyDiv w:val="1"/>
      <w:marLeft w:val="0"/>
      <w:marRight w:val="0"/>
      <w:marTop w:val="0"/>
      <w:marBottom w:val="0"/>
      <w:divBdr>
        <w:top w:val="none" w:sz="0" w:space="0" w:color="auto"/>
        <w:left w:val="none" w:sz="0" w:space="0" w:color="auto"/>
        <w:bottom w:val="none" w:sz="0" w:space="0" w:color="auto"/>
        <w:right w:val="none" w:sz="0" w:space="0" w:color="auto"/>
      </w:divBdr>
    </w:div>
    <w:div w:id="20181879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arch.ligazakon.ua/l_doc2.nsf/link1/RE18679.html" TargetMode="External"/><Relationship Id="rId3" Type="http://schemas.openxmlformats.org/officeDocument/2006/relationships/settings" Target="settings.xml"/><Relationship Id="rId7" Type="http://schemas.openxmlformats.org/officeDocument/2006/relationships/hyperlink" Target="http://search.ligazakon.ua/l_doc2.nsf/link1/T063447.html"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search.ligazakon.ua/l_doc2.nsf/link1/T012894.html" TargetMode="External"/><Relationship Id="rId11" Type="http://schemas.openxmlformats.org/officeDocument/2006/relationships/theme" Target="theme/theme1.xml"/><Relationship Id="rId5" Type="http://schemas.openxmlformats.org/officeDocument/2006/relationships/hyperlink" Target="http://search.ligazakon.ua/l_doc2.nsf/link1/T063447.html"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earch.ligazakon.ua/l_doc2.nsf/link1/T012894.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5CD89D-116B-4EE3-8E8C-3A88BB4592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12689</Words>
  <Characters>7233</Characters>
  <Application>Microsoft Office Word</Application>
  <DocSecurity>0</DocSecurity>
  <Lines>60</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cp:lastPrinted>2019-02-06T15:37:00Z</cp:lastPrinted>
  <dcterms:created xsi:type="dcterms:W3CDTF">2020-01-15T15:51:00Z</dcterms:created>
  <dcterms:modified xsi:type="dcterms:W3CDTF">2020-01-15T15:51:00Z</dcterms:modified>
</cp:coreProperties>
</file>