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41" w:rsidRPr="00F93441" w:rsidRDefault="00F93441" w:rsidP="00F9344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b/>
          <w:bCs/>
          <w:color w:val="212529"/>
          <w:sz w:val="24"/>
          <w:szCs w:val="24"/>
          <w:lang w:eastAsia="uk-UA"/>
        </w:rPr>
        <w:t>Підсумки роботи із запитами на інформацію у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b/>
          <w:bCs/>
          <w:color w:val="212529"/>
          <w:sz w:val="24"/>
          <w:szCs w:val="24"/>
          <w:lang w:eastAsia="uk-UA"/>
        </w:rPr>
        <w:t>Державній екологічній інспекції у Тернопільській області</w:t>
      </w:r>
    </w:p>
    <w:p w:rsidR="00F93441" w:rsidRPr="00F93441" w:rsidRDefault="00F93441" w:rsidP="00F93441">
      <w:pPr>
        <w:shd w:val="clear" w:color="auto" w:fill="FFFFFF"/>
        <w:spacing w:after="0" w:line="72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b/>
          <w:bCs/>
          <w:color w:val="212529"/>
          <w:sz w:val="24"/>
          <w:szCs w:val="24"/>
          <w:lang w:eastAsia="uk-UA"/>
        </w:rPr>
        <w:t>за ІІІ квартал 2021 року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За період з 01.07.2021 року по 30.09.2021 року до Державної екологічної інспекції у Тернопільській області надійшло 11 запитів. З них отримано: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-       електронною поштою – 7;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-       поштою – 2.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-       </w:t>
      </w:r>
      <w:proofErr w:type="spellStart"/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наручно</w:t>
      </w:r>
      <w:proofErr w:type="spellEnd"/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 xml:space="preserve"> – 2.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За категорією запитувачів запити надійшли від: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-       фізичних осіб – 9;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-       адвокатів – 2.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Найбільш запитувана інформація: стосовно результатів здійснення інспекційної діяльності.</w:t>
      </w:r>
    </w:p>
    <w:p w:rsidR="00F93441" w:rsidRPr="00F93441" w:rsidRDefault="00F93441" w:rsidP="00F93441">
      <w:pPr>
        <w:shd w:val="clear" w:color="auto" w:fill="FFFFFF"/>
        <w:spacing w:after="0" w:line="72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b/>
          <w:bCs/>
          <w:color w:val="212529"/>
          <w:sz w:val="24"/>
          <w:szCs w:val="24"/>
          <w:lang w:eastAsia="uk-UA"/>
        </w:rPr>
        <w:t>за ІІ квартал 2021 року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За період з 01.04.2021 року по 30.06.2021 року до Державної екологічної інспекції у Тернопільській області надійшло 3 запити. З них отримано: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-       електронною поштою – 2;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-       </w:t>
      </w:r>
      <w:proofErr w:type="spellStart"/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наручно</w:t>
      </w:r>
      <w:proofErr w:type="spellEnd"/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 xml:space="preserve"> – 1.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За категорією запитувачів запити надійшли від: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-       фізичних осіб – 2;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-       адвокатських бюро – 1.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Найбільш запитувана інформація: стосовно результатів здійснення інспекційної діяльності.</w:t>
      </w:r>
    </w:p>
    <w:p w:rsidR="00F93441" w:rsidRPr="00F93441" w:rsidRDefault="00F93441" w:rsidP="00F93441">
      <w:pPr>
        <w:shd w:val="clear" w:color="auto" w:fill="FFFFFF"/>
        <w:spacing w:after="0" w:line="72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Отримані запити своєчасно розглянуто та надано відповіді.</w:t>
      </w:r>
    </w:p>
    <w:p w:rsidR="00F93441" w:rsidRPr="00F93441" w:rsidRDefault="00F93441" w:rsidP="00F93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uk-UA"/>
        </w:rPr>
        <w:br/>
      </w:r>
      <w:r w:rsidRPr="00F93441">
        <w:rPr>
          <w:rFonts w:ascii="Arial" w:eastAsia="Times New Roman" w:hAnsi="Arial" w:cs="Arial"/>
          <w:b/>
          <w:bCs/>
          <w:color w:val="212529"/>
          <w:sz w:val="24"/>
          <w:szCs w:val="24"/>
          <w:lang w:eastAsia="uk-UA"/>
        </w:rPr>
        <w:t>за І квартал 2021 року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За період з 01.01.2021 року по 31.03.2021 року до Державної екологічної інспекції у Тернопільській області надійшло 10 запитів. З них отримано: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-       електронною поштою – 6;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-       поштою – 3.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-       </w:t>
      </w:r>
      <w:proofErr w:type="spellStart"/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наручно</w:t>
      </w:r>
      <w:proofErr w:type="spellEnd"/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 xml:space="preserve"> – 1.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За категорією запитувачів запити надійшли від: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-       фізичних осіб – 3;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-       засобів масової інформації – 1;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-       адвокатських бюро, адвокатських організацій, громадських організацій – 6.</w:t>
      </w:r>
    </w:p>
    <w:p w:rsidR="00F93441" w:rsidRPr="00F93441" w:rsidRDefault="00F93441" w:rsidP="00F9344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Найбільш запитувана інформація: стосовно результатів інспекційної діяльності.</w:t>
      </w:r>
    </w:p>
    <w:p w:rsidR="00F93441" w:rsidRPr="00F93441" w:rsidRDefault="00F93441" w:rsidP="00F93441">
      <w:pPr>
        <w:shd w:val="clear" w:color="auto" w:fill="FFFFFF"/>
        <w:spacing w:after="0" w:line="72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93441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Отримані запити своєчасно розглянуто та надано відповіді.</w:t>
      </w:r>
      <w:bookmarkStart w:id="0" w:name="_GoBack"/>
      <w:bookmarkEnd w:id="0"/>
    </w:p>
    <w:p w:rsidR="00126628" w:rsidRDefault="00126628"/>
    <w:sectPr w:rsidR="00126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1C"/>
    <w:rsid w:val="00126628"/>
    <w:rsid w:val="00ED411C"/>
    <w:rsid w:val="00F9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E9EC-D25E-459E-B32C-8B2489BD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2024-03-18T12:41:00Z</dcterms:created>
  <dcterms:modified xsi:type="dcterms:W3CDTF">2024-03-18T12:41:00Z</dcterms:modified>
</cp:coreProperties>
</file>